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A" w:rsidRPr="00523911" w:rsidRDefault="00BC5A9A" w:rsidP="00BC5A9A">
      <w:pPr>
        <w:widowControl w:val="0"/>
        <w:shd w:val="clear" w:color="auto" w:fill="FFFFFF"/>
        <w:spacing w:line="276" w:lineRule="auto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 w:rsidRPr="00523911">
        <w:rPr>
          <w:rFonts w:eastAsia="Arial Unicode MS"/>
          <w:b/>
          <w:color w:val="000000"/>
          <w:sz w:val="28"/>
          <w:szCs w:val="28"/>
          <w:lang w:val="ru-RU"/>
        </w:rPr>
        <w:t>СОГЛАШЕНИЕ</w:t>
      </w:r>
    </w:p>
    <w:p w:rsidR="00BC5A9A" w:rsidRPr="00523911" w:rsidRDefault="00BC5A9A" w:rsidP="00BC5A9A">
      <w:pPr>
        <w:widowControl w:val="0"/>
        <w:shd w:val="clear" w:color="auto" w:fill="FFFFFF"/>
        <w:spacing w:line="276" w:lineRule="auto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</w:p>
    <w:p w:rsidR="00523911" w:rsidRDefault="00BC5A9A" w:rsidP="00523911">
      <w:pPr>
        <w:widowControl w:val="0"/>
        <w:shd w:val="clear" w:color="auto" w:fill="FFFFFF"/>
        <w:spacing w:line="276" w:lineRule="auto"/>
        <w:ind w:right="140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 w:rsidRPr="00523911">
        <w:rPr>
          <w:rFonts w:eastAsia="Arial Unicode MS"/>
          <w:b/>
          <w:color w:val="000000"/>
          <w:sz w:val="28"/>
          <w:szCs w:val="28"/>
          <w:lang w:val="ru-RU"/>
        </w:rPr>
        <w:t>о сотрудничестве между Министерством Республики</w:t>
      </w:r>
    </w:p>
    <w:p w:rsidR="00523911" w:rsidRDefault="00BC5A9A" w:rsidP="00523911">
      <w:pPr>
        <w:widowControl w:val="0"/>
        <w:shd w:val="clear" w:color="auto" w:fill="FFFFFF"/>
        <w:spacing w:line="276" w:lineRule="auto"/>
        <w:ind w:right="140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 w:rsidRPr="00523911">
        <w:rPr>
          <w:rFonts w:eastAsia="Arial Unicode MS"/>
          <w:b/>
          <w:color w:val="000000"/>
          <w:sz w:val="28"/>
          <w:szCs w:val="28"/>
          <w:lang w:val="ru-RU"/>
        </w:rPr>
        <w:t>Северная</w:t>
      </w:r>
      <w:r w:rsidR="00523911">
        <w:rPr>
          <w:rFonts w:eastAsia="Arial Unicode MS"/>
          <w:b/>
          <w:color w:val="000000"/>
          <w:sz w:val="28"/>
          <w:szCs w:val="28"/>
          <w:lang w:val="ru-RU"/>
        </w:rPr>
        <w:t xml:space="preserve"> </w:t>
      </w:r>
      <w:r w:rsidRPr="00523911">
        <w:rPr>
          <w:rFonts w:eastAsia="Arial Unicode MS"/>
          <w:b/>
          <w:color w:val="000000"/>
          <w:sz w:val="28"/>
          <w:szCs w:val="28"/>
          <w:lang w:val="ru-RU"/>
        </w:rPr>
        <w:t>Осетия-Алания по вопросам национальных отношений</w:t>
      </w:r>
    </w:p>
    <w:p w:rsidR="00523911" w:rsidRDefault="00BC5A9A" w:rsidP="00523911">
      <w:pPr>
        <w:widowControl w:val="0"/>
        <w:shd w:val="clear" w:color="auto" w:fill="FFFFFF"/>
        <w:spacing w:line="276" w:lineRule="auto"/>
        <w:ind w:right="140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 w:rsidRPr="00523911">
        <w:rPr>
          <w:rFonts w:eastAsia="Arial Unicode MS"/>
          <w:b/>
          <w:color w:val="000000"/>
          <w:sz w:val="28"/>
          <w:szCs w:val="28"/>
          <w:lang w:val="ru-RU"/>
        </w:rPr>
        <w:t>и муниципальным образованием Правобережный</w:t>
      </w:r>
      <w:r w:rsidR="00523911">
        <w:rPr>
          <w:rFonts w:eastAsia="Arial Unicode MS"/>
          <w:b/>
          <w:color w:val="000000"/>
          <w:sz w:val="28"/>
          <w:szCs w:val="28"/>
          <w:lang w:val="ru-RU"/>
        </w:rPr>
        <w:t xml:space="preserve"> район</w:t>
      </w:r>
    </w:p>
    <w:p w:rsidR="00BC5A9A" w:rsidRPr="00523911" w:rsidRDefault="00BC5A9A" w:rsidP="00523911">
      <w:pPr>
        <w:widowControl w:val="0"/>
        <w:shd w:val="clear" w:color="auto" w:fill="FFFFFF"/>
        <w:spacing w:line="276" w:lineRule="auto"/>
        <w:ind w:right="140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 w:rsidRPr="00523911">
        <w:rPr>
          <w:rFonts w:eastAsia="Arial Unicode MS"/>
          <w:b/>
          <w:color w:val="000000"/>
          <w:sz w:val="28"/>
          <w:szCs w:val="28"/>
          <w:lang w:val="ru-RU"/>
        </w:rPr>
        <w:t xml:space="preserve">Республики Северная Осетия-Алания в сфере укрепления и развития межнациональных отношений в Республике Северная Осетия-Алания </w:t>
      </w:r>
    </w:p>
    <w:p w:rsidR="00BC5A9A" w:rsidRPr="00BC5A9A" w:rsidRDefault="00BC5A9A" w:rsidP="00BC5A9A">
      <w:pPr>
        <w:widowControl w:val="0"/>
        <w:shd w:val="clear" w:color="auto" w:fill="FFFFFF"/>
        <w:spacing w:line="276" w:lineRule="auto"/>
        <w:ind w:left="1512" w:hanging="1402"/>
        <w:jc w:val="center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BC5A9A" w:rsidRPr="00BC5A9A" w:rsidRDefault="00BC5A9A" w:rsidP="00BC5A9A">
      <w:pPr>
        <w:widowControl w:val="0"/>
        <w:shd w:val="clear" w:color="auto" w:fill="FFFFFF"/>
        <w:spacing w:line="276" w:lineRule="auto"/>
        <w:ind w:left="1512" w:hanging="1402"/>
        <w:jc w:val="center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BC5A9A" w:rsidRPr="00BC5A9A" w:rsidRDefault="00BC5A9A" w:rsidP="00BC5A9A">
      <w:pPr>
        <w:widowControl w:val="0"/>
        <w:shd w:val="clear" w:color="auto" w:fill="FFFFFF"/>
        <w:spacing w:line="276" w:lineRule="auto"/>
        <w:ind w:left="1512" w:hanging="1402"/>
        <w:jc w:val="both"/>
        <w:outlineLvl w:val="0"/>
        <w:rPr>
          <w:rFonts w:eastAsia="Arial Unicode MS"/>
          <w:i/>
          <w:color w:val="000000"/>
          <w:sz w:val="28"/>
          <w:szCs w:val="28"/>
          <w:lang w:val="ru-RU"/>
        </w:rPr>
      </w:pPr>
      <w:proofErr w:type="spellStart"/>
      <w:r w:rsidRPr="00BC5A9A">
        <w:rPr>
          <w:rFonts w:eastAsia="Arial Unicode MS"/>
          <w:i/>
          <w:color w:val="000000"/>
          <w:sz w:val="28"/>
          <w:szCs w:val="28"/>
          <w:lang w:val="ru-RU"/>
        </w:rPr>
        <w:t>г</w:t>
      </w:r>
      <w:proofErr w:type="gramStart"/>
      <w:r w:rsidRPr="00BC5A9A">
        <w:rPr>
          <w:rFonts w:eastAsia="Arial Unicode MS"/>
          <w:i/>
          <w:color w:val="000000"/>
          <w:sz w:val="28"/>
          <w:szCs w:val="28"/>
          <w:lang w:val="ru-RU"/>
        </w:rPr>
        <w:t>.В</w:t>
      </w:r>
      <w:proofErr w:type="gramEnd"/>
      <w:r w:rsidRPr="00BC5A9A">
        <w:rPr>
          <w:rFonts w:eastAsia="Arial Unicode MS"/>
          <w:i/>
          <w:color w:val="000000"/>
          <w:sz w:val="28"/>
          <w:szCs w:val="28"/>
          <w:lang w:val="ru-RU"/>
        </w:rPr>
        <w:t>ладикавказ</w:t>
      </w:r>
      <w:proofErr w:type="spellEnd"/>
      <w:r w:rsidRPr="00BC5A9A">
        <w:rPr>
          <w:rFonts w:eastAsia="Arial Unicode MS"/>
          <w:i/>
          <w:color w:val="000000"/>
          <w:sz w:val="28"/>
          <w:szCs w:val="28"/>
          <w:lang w:val="ru-RU"/>
        </w:rPr>
        <w:tab/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ab/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ab/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ab/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ab/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ab/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ab/>
        <w:t>«____»_________2014 г.</w:t>
      </w:r>
    </w:p>
    <w:p w:rsidR="00BC5A9A" w:rsidRPr="00BC5A9A" w:rsidRDefault="00BC5A9A" w:rsidP="00BC5A9A">
      <w:pPr>
        <w:widowControl w:val="0"/>
        <w:shd w:val="clear" w:color="auto" w:fill="FFFFFF"/>
        <w:spacing w:line="276" w:lineRule="auto"/>
        <w:ind w:left="1512" w:hanging="1402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BC5A9A" w:rsidRPr="00BC5A9A" w:rsidRDefault="00BC5A9A" w:rsidP="00BC5A9A">
      <w:pPr>
        <w:widowControl w:val="0"/>
        <w:shd w:val="clear" w:color="auto" w:fill="FFFFFF"/>
        <w:spacing w:line="276" w:lineRule="auto"/>
        <w:ind w:left="1512" w:hanging="1402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proofErr w:type="gramStart"/>
      <w:r w:rsidRPr="00BC5A9A">
        <w:rPr>
          <w:rFonts w:eastAsia="Arial Unicode MS"/>
          <w:i/>
          <w:color w:val="000000"/>
          <w:sz w:val="28"/>
          <w:szCs w:val="28"/>
          <w:lang w:val="ru-RU"/>
        </w:rPr>
        <w:t>Министерство Республики Северная Осетия-Алания по вопросам национальных отношений (далее – Министерство) в лице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 </w:t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 xml:space="preserve">Министра </w:t>
      </w:r>
      <w:proofErr w:type="spellStart"/>
      <w:r w:rsidRPr="00BC5A9A">
        <w:rPr>
          <w:rFonts w:eastAsia="Arial Unicode MS"/>
          <w:i/>
          <w:color w:val="000000"/>
          <w:sz w:val="28"/>
          <w:szCs w:val="28"/>
          <w:lang w:val="ru-RU"/>
        </w:rPr>
        <w:t>Фраева</w:t>
      </w:r>
      <w:proofErr w:type="spellEnd"/>
      <w:r w:rsidRPr="00BC5A9A">
        <w:rPr>
          <w:rFonts w:eastAsia="Arial Unicode MS"/>
          <w:i/>
          <w:color w:val="000000"/>
          <w:sz w:val="28"/>
          <w:szCs w:val="28"/>
          <w:lang w:val="ru-RU"/>
        </w:rPr>
        <w:t xml:space="preserve"> Сослана Михайловича, 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действующего на основании Положения о Министерстве Республики Северная Осетия-Алания по вопросам национальных отношений, утвержденного постановлением Правительства Республики Северная Осетия-Алания от 22 июня 2012 г. № 193, и муниципальное образование </w:t>
      </w:r>
      <w:r w:rsidR="00523911">
        <w:rPr>
          <w:rFonts w:eastAsia="Arial Unicode MS"/>
          <w:i/>
          <w:color w:val="000000"/>
          <w:sz w:val="28"/>
          <w:szCs w:val="28"/>
          <w:lang w:val="ru-RU"/>
        </w:rPr>
        <w:t>Правобережный</w:t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 xml:space="preserve"> район Республики Северная Осетия-Алания в лице главы </w:t>
      </w:r>
      <w:r w:rsidR="00523911">
        <w:rPr>
          <w:rFonts w:eastAsia="Arial Unicode MS"/>
          <w:i/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523911">
        <w:rPr>
          <w:rFonts w:eastAsia="Arial Unicode MS"/>
          <w:i/>
          <w:color w:val="000000"/>
          <w:sz w:val="28"/>
          <w:szCs w:val="28"/>
          <w:lang w:val="ru-RU"/>
        </w:rPr>
        <w:t>Даурова</w:t>
      </w:r>
      <w:proofErr w:type="spellEnd"/>
      <w:r w:rsidR="00523911">
        <w:rPr>
          <w:rFonts w:eastAsia="Arial Unicode MS"/>
          <w:i/>
          <w:color w:val="000000"/>
          <w:sz w:val="28"/>
          <w:szCs w:val="28"/>
          <w:lang w:val="ru-RU"/>
        </w:rPr>
        <w:t xml:space="preserve"> Руслана</w:t>
      </w:r>
      <w:r w:rsidR="00523911" w:rsidRPr="00BC5A9A">
        <w:rPr>
          <w:rFonts w:eastAsia="Arial Unicode MS"/>
          <w:i/>
          <w:color w:val="000000"/>
          <w:sz w:val="28"/>
          <w:szCs w:val="28"/>
          <w:lang w:val="ru-RU"/>
        </w:rPr>
        <w:t xml:space="preserve"> </w:t>
      </w:r>
      <w:r w:rsidRPr="00BC5A9A">
        <w:rPr>
          <w:rFonts w:eastAsia="Arial Unicode MS"/>
          <w:i/>
          <w:color w:val="000000"/>
          <w:sz w:val="28"/>
          <w:szCs w:val="28"/>
          <w:lang w:val="ru-RU"/>
        </w:rPr>
        <w:t xml:space="preserve">Викторовича, 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>действующего на основании</w:t>
      </w:r>
      <w:proofErr w:type="gramEnd"/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 Устава муниципального образования, зарегистрированного в Управлении Министерства юстиции Российской Федерации по Республике Северная Осетия-Алания от </w:t>
      </w:r>
      <w:r w:rsidR="00523911">
        <w:rPr>
          <w:rFonts w:eastAsia="Arial Unicode MS"/>
          <w:color w:val="000000"/>
          <w:sz w:val="28"/>
          <w:szCs w:val="28"/>
          <w:lang w:val="ru-RU"/>
        </w:rPr>
        <w:t>18 июля 2011 г.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 №</w:t>
      </w:r>
      <w:r w:rsidR="00523911">
        <w:rPr>
          <w:rFonts w:eastAsia="Arial Unicode MS"/>
          <w:color w:val="000000"/>
          <w:sz w:val="28"/>
          <w:szCs w:val="28"/>
          <w:lang w:val="ru-RU"/>
        </w:rPr>
        <w:t xml:space="preserve"> 1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>, именуемые в дальнейшем «Стороны», заключили настоящее Соглашение о нижеследующем.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523911" w:rsidRPr="00523911" w:rsidRDefault="00BC5A9A" w:rsidP="00523911">
      <w:pPr>
        <w:pStyle w:val="a4"/>
        <w:widowControl w:val="0"/>
        <w:numPr>
          <w:ilvl w:val="0"/>
          <w:numId w:val="1"/>
        </w:numPr>
        <w:spacing w:line="276" w:lineRule="auto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 w:rsidRPr="00523911">
        <w:rPr>
          <w:rFonts w:eastAsia="Arial Unicode MS"/>
          <w:b/>
          <w:color w:val="000000"/>
          <w:sz w:val="28"/>
          <w:szCs w:val="28"/>
          <w:lang w:val="ru-RU"/>
        </w:rPr>
        <w:t>ПРЕДМЕТ СОГЛАШЕНИЯ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1.1. Предметом настоящего Соглашения является сотрудничество Сторон в сфере реализации государственной национальной политики, включая проведение комплексной информационной кампании, направленной на укрепление общегражданской идентичности и межэтнической толерантности, профилактику ксенофобии и этнического экстремизма (далее – информационная кампания).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1.2. Взаимодействие Сторон строится на принципах взаимного доверия, открытости и безвозмездности.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1.3. Настоящее Соглашение обязательно для исполнения всеми структурными и обособленными подразделениями Сторон.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523911" w:rsidRDefault="00523911" w:rsidP="00BC5A9A">
      <w:pPr>
        <w:widowControl w:val="0"/>
        <w:spacing w:line="276" w:lineRule="auto"/>
        <w:ind w:firstLine="708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</w:p>
    <w:p w:rsidR="00BC5A9A" w:rsidRPr="00BC5A9A" w:rsidRDefault="00BC5A9A" w:rsidP="00BC5A9A">
      <w:pPr>
        <w:widowControl w:val="0"/>
        <w:spacing w:line="276" w:lineRule="auto"/>
        <w:ind w:firstLine="708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 w:rsidRPr="00BC5A9A">
        <w:rPr>
          <w:rFonts w:eastAsia="Arial Unicode MS"/>
          <w:b/>
          <w:color w:val="000000"/>
          <w:sz w:val="28"/>
          <w:szCs w:val="28"/>
          <w:lang w:val="ru-RU"/>
        </w:rPr>
        <w:lastRenderedPageBreak/>
        <w:t>2. ПРАВА И ОБЯЗАННОСТИ СТОРОН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2.1. Стороны в соответствии с законодательством Российской Федерации и законодательством Республики Северная Осетия-Алания будут способствовать сохранению стабильных межнациональных отношений и предупреждению межнациональных конфликтов на территории  Республики Северная Осетия-Алания.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2.2. Стороны в пределах компетенции и в соответствии с законодательством Российской Федерации и законодательством Республики Северная Осетия-Алания: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proofErr w:type="gramStart"/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развивают сотрудничество в рамках </w:t>
      </w:r>
      <w:r w:rsidRPr="00BC5A9A">
        <w:rPr>
          <w:sz w:val="28"/>
          <w:szCs w:val="28"/>
          <w:lang w:val="ru-RU" w:eastAsia="ru-RU"/>
        </w:rPr>
        <w:t>Государственной программы Республики Северная Осетия-Алания «Развитие межнациональных отношений в Республике Северная Осетия-Алания» на 2014-2018 годы (постановление Правительства Республики Северная Осетия-Алания от 15 ноября 2013 г. № 416)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>, правового регулирования и обмена практическим опытом в сфере реализации государственной национальной политики Российской Федерации в Республике Северная Осетия-Алания на территории муниципального образования;</w:t>
      </w:r>
      <w:proofErr w:type="gramEnd"/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проводят совместные научно-практические конференции, семинары, симпозиумы, научные и социологические исследования;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обмениваются результатами научных и социологических исследований, ведут обмен актуальной информацией по вопросам, составляющим предмет настоящего Соглашения;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осуществляют мониторинг реализации государственной национальной политики Российской Федерации в Республике Северная Осетия-Алания на территории муниципального образования, состояния межнациональных отношений, реализации этнокультурных потребностей </w:t>
      </w:r>
      <w:r w:rsidRPr="00BC5A9A">
        <w:rPr>
          <w:rFonts w:eastAsia="Arial Unicode MS"/>
          <w:sz w:val="28"/>
          <w:szCs w:val="28"/>
          <w:lang w:val="ru-RU"/>
        </w:rPr>
        <w:t>народов Республики Северная Осетия-Алания, проживающих в муниципальном образовании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>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сотрудничают в вопросах методического обеспечения деятельности органов местного самоуправления муниципальных образований, направленной на участие в реализации государственной национальной политики;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разрабатывают и осуществляют совместные программы и проекты во исполнение пункта 1.1 настоящего Соглашения;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по вопросам, представляющим взаимный интерес в сфере компетенции Министерства, разрабатывают и согласовывают в установленном порядке совместные документы, обязательные для исполнения Сторонами;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при необходимости могут создавать по взаимному согласию рабочие группы и координационные комиссии для решения конкретных вопросов, связанных с выполнением настоящего Соглашения;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lastRenderedPageBreak/>
        <w:t>осуществляют обмен информацией, необходимой для реализации своих полномочий, в порядке, предусмотренном законодательством Российской Федерации, законодательством  Республики Северная Осетия-Алания и настоящим Соглашением;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в 7-дневный срок доводят до сведения друг друга все новые нормативные правовые акты и иные документы, касающиеся реализации полномочий в сфере компетенции  Министерства;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готовят согласованные предложения по совершенствованию федерального законодательства и законодательства Республики Северная Осетия-Алания по вопросам, обозначенным в п.2.1;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рассматривают результаты реализации переданных органам местного самоуправления отдельных государственных полномочий в сфере межнациональных отношений.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2.3. Министерство берет на себя обязательства </w:t>
      </w:r>
      <w:proofErr w:type="gramStart"/>
      <w:r w:rsidRPr="00BC5A9A">
        <w:rPr>
          <w:rFonts w:eastAsia="Arial Unicode MS"/>
          <w:color w:val="000000"/>
          <w:sz w:val="28"/>
          <w:szCs w:val="28"/>
          <w:lang w:val="ru-RU"/>
        </w:rPr>
        <w:t>по</w:t>
      </w:r>
      <w:proofErr w:type="gramEnd"/>
      <w:r w:rsidRPr="00BC5A9A">
        <w:rPr>
          <w:rFonts w:eastAsia="Arial Unicode MS"/>
          <w:color w:val="000000"/>
          <w:sz w:val="28"/>
          <w:szCs w:val="28"/>
          <w:lang w:val="ru-RU"/>
        </w:rPr>
        <w:t>: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организационному содействию размещению на федеральных и республиканских телеканалах созданных при участии муниципального образования документальных фильмов о культуре народов, проживающих на территории муниципального образования;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оказанию организационно-информационной поддержки проведения конференций, форумов, семинаров, «круглых столов», научных и социологических исследований и других мероприятий, реализуемых в рамках настоящего Соглашения;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оказанию содействия муниципальному образованию в вопросах практической реализации государственной национальной политики;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оказанию методического содействия в разработке муниципальных стратегий социально-экономического развития в части укрепления общегражданской идентичности и этнокультурного развития народов Республики Северная Осетия-Алания, проживающих в муниципальном образовании;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оперативному реагированию </w:t>
      </w:r>
      <w:proofErr w:type="gramStart"/>
      <w:r w:rsidRPr="00BC5A9A">
        <w:rPr>
          <w:rFonts w:eastAsia="Arial Unicode MS"/>
          <w:color w:val="000000"/>
          <w:sz w:val="28"/>
          <w:szCs w:val="28"/>
          <w:lang w:val="ru-RU"/>
        </w:rPr>
        <w:t>на поступающую из муниципального образования информацию о происходящих на его территории  конфликтных ситуациях в сфере</w:t>
      </w:r>
      <w:proofErr w:type="gramEnd"/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 межнациональных отношений;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оказанию</w:t>
      </w:r>
      <w:r w:rsidRPr="00BC5A9A">
        <w:rPr>
          <w:rFonts w:eastAsia="Arial Unicode MS"/>
          <w:b/>
          <w:color w:val="000000"/>
          <w:sz w:val="28"/>
          <w:szCs w:val="28"/>
          <w:lang w:val="ru-RU"/>
        </w:rPr>
        <w:t xml:space="preserve"> 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>организационно-методического содействия муниципальному образованию по организации рекламы в сфере укрепления дружбы народов, сохранения  межнационального мира и согласия.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2.4. Муниципальное образование берет на себя обязательства </w:t>
      </w:r>
      <w:proofErr w:type="gramStart"/>
      <w:r w:rsidRPr="00BC5A9A">
        <w:rPr>
          <w:rFonts w:eastAsia="Arial Unicode MS"/>
          <w:color w:val="000000"/>
          <w:sz w:val="28"/>
          <w:szCs w:val="28"/>
          <w:lang w:val="ru-RU"/>
        </w:rPr>
        <w:t>по</w:t>
      </w:r>
      <w:proofErr w:type="gramEnd"/>
      <w:r w:rsidRPr="00BC5A9A">
        <w:rPr>
          <w:rFonts w:eastAsia="Arial Unicode MS"/>
          <w:color w:val="000000"/>
          <w:sz w:val="28"/>
          <w:szCs w:val="28"/>
          <w:lang w:val="ru-RU"/>
        </w:rPr>
        <w:t>: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содействию в размещении в муниципальных печатных изданиях разработанн</w:t>
      </w:r>
      <w:r w:rsidR="00235B34">
        <w:rPr>
          <w:rFonts w:eastAsia="Arial Unicode MS"/>
          <w:color w:val="000000"/>
          <w:sz w:val="28"/>
          <w:szCs w:val="28"/>
          <w:lang w:val="ru-RU"/>
        </w:rPr>
        <w:t>ой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 Министерством социальной рекламы, направленн</w:t>
      </w:r>
      <w:r w:rsidR="00235B34">
        <w:rPr>
          <w:rFonts w:eastAsia="Arial Unicode MS"/>
          <w:color w:val="000000"/>
          <w:sz w:val="28"/>
          <w:szCs w:val="28"/>
          <w:lang w:val="ru-RU"/>
        </w:rPr>
        <w:t>ой</w:t>
      </w:r>
      <w:r w:rsidRPr="00BC5A9A">
        <w:rPr>
          <w:rFonts w:eastAsia="Arial Unicode MS"/>
          <w:color w:val="000000"/>
          <w:sz w:val="28"/>
          <w:szCs w:val="28"/>
          <w:lang w:val="ru-RU"/>
        </w:rPr>
        <w:t xml:space="preserve"> на формирование у населения установок толерантного сознания и поведения;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lastRenderedPageBreak/>
        <w:t>ежемесячному (к 25 числу текущего месяца) предоставлению  в Министерство информации о планируемых мероприятиях в сфере межнациональных отношений;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ежеквартальному (к 25 числу последнего месяца отчетного периода) предоставлению в Министерство информации о деятельности функционирующих на территории муниципального образования общественных организаций;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оперативному информированию (в течение суток) Министерства о произошедших на территории муниципального образования конфликтных ситуациях в сфере межнациональных отношений;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осуществлению информационного сопровождения деятельности Сторон по реализации настоящего Соглашения;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BC5A9A">
        <w:rPr>
          <w:rFonts w:eastAsia="Arial Unicode MS"/>
          <w:color w:val="000000"/>
          <w:sz w:val="28"/>
          <w:szCs w:val="28"/>
          <w:lang w:val="ru-RU"/>
        </w:rPr>
        <w:t>оказанию содействия в приобретении и распространении разработанных при участии Министерства учебных и методических изданий и материалов, касающихся сферы межнациональных отношений;</w:t>
      </w:r>
    </w:p>
    <w:p w:rsidR="00BC5A9A" w:rsidRPr="00BC5A9A" w:rsidRDefault="00BC5A9A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BC5A9A" w:rsidRPr="00BC5A9A" w:rsidRDefault="00141ADF" w:rsidP="00BC5A9A">
      <w:pPr>
        <w:widowControl w:val="0"/>
        <w:spacing w:line="276" w:lineRule="auto"/>
        <w:ind w:firstLine="708"/>
        <w:jc w:val="center"/>
        <w:outlineLvl w:val="0"/>
        <w:rPr>
          <w:rFonts w:eastAsia="Arial Unicode MS"/>
          <w:b/>
          <w:color w:val="000000"/>
          <w:sz w:val="28"/>
          <w:szCs w:val="28"/>
          <w:lang w:val="ru-RU"/>
        </w:rPr>
      </w:pPr>
      <w:r>
        <w:rPr>
          <w:rFonts w:eastAsia="Arial Unicode MS"/>
          <w:b/>
          <w:color w:val="000000"/>
          <w:sz w:val="28"/>
          <w:szCs w:val="28"/>
          <w:lang w:val="ru-RU"/>
        </w:rPr>
        <w:t>3</w:t>
      </w:r>
      <w:r w:rsidR="00BC5A9A" w:rsidRPr="00BC5A9A">
        <w:rPr>
          <w:rFonts w:eastAsia="Arial Unicode MS"/>
          <w:b/>
          <w:color w:val="000000"/>
          <w:sz w:val="28"/>
          <w:szCs w:val="28"/>
          <w:lang w:val="ru-RU"/>
        </w:rPr>
        <w:t>. СРОК ДЕЙСТВИЯ СОГЛАШЕНИЯ</w:t>
      </w:r>
    </w:p>
    <w:p w:rsidR="00BC5A9A" w:rsidRPr="00BC5A9A" w:rsidRDefault="00E46DB2" w:rsidP="00BC5A9A">
      <w:pPr>
        <w:widowControl w:val="0"/>
        <w:spacing w:line="276" w:lineRule="auto"/>
        <w:ind w:firstLine="708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lang w:val="ru-RU"/>
        </w:rPr>
        <w:t>3</w:t>
      </w:r>
      <w:bookmarkStart w:id="0" w:name="_GoBack"/>
      <w:bookmarkEnd w:id="0"/>
      <w:r w:rsidR="00BC5A9A" w:rsidRPr="00BC5A9A">
        <w:rPr>
          <w:rFonts w:eastAsia="Arial Unicode MS"/>
          <w:color w:val="000000"/>
          <w:sz w:val="28"/>
          <w:szCs w:val="28"/>
          <w:lang w:val="ru-RU"/>
        </w:rPr>
        <w:t xml:space="preserve">.1. Настоящее Соглашение заключается сроком на один год и вступает в силу с момента его подписания. Срок действия настоящего Соглашения автоматически продлевается на последующие годы до тех пор, пока одна из Сторон не уведомит другую Сторону в письменной форме не позже чем за один месяц до истечения срока действия Соглашения о своем намерении прекратить действие Соглашения. </w:t>
      </w:r>
    </w:p>
    <w:p w:rsidR="00BC5A9A" w:rsidRPr="00BC5A9A" w:rsidRDefault="00BC5A9A" w:rsidP="00BC5A9A">
      <w:pPr>
        <w:spacing w:line="276" w:lineRule="auto"/>
        <w:ind w:right="98" w:firstLine="709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BC5A9A" w:rsidRPr="00BC5A9A" w:rsidRDefault="00BC5A9A" w:rsidP="00BC5A9A">
      <w:pPr>
        <w:spacing w:line="276" w:lineRule="auto"/>
        <w:ind w:right="98" w:firstLine="709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BC5A9A" w:rsidRDefault="00BC5A9A" w:rsidP="00BC5A9A">
      <w:pPr>
        <w:spacing w:line="276" w:lineRule="auto"/>
        <w:ind w:right="98" w:firstLine="709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523911" w:rsidRDefault="00523911" w:rsidP="00BC5A9A">
      <w:pPr>
        <w:spacing w:line="276" w:lineRule="auto"/>
        <w:ind w:right="98" w:firstLine="709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523911" w:rsidRDefault="00523911" w:rsidP="00BC5A9A">
      <w:pPr>
        <w:spacing w:line="276" w:lineRule="auto"/>
        <w:ind w:right="98" w:firstLine="709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523911" w:rsidRDefault="00523911" w:rsidP="00BC5A9A">
      <w:pPr>
        <w:spacing w:line="276" w:lineRule="auto"/>
        <w:ind w:right="98" w:firstLine="709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p w:rsidR="00523911" w:rsidRPr="00BC5A9A" w:rsidRDefault="00523911" w:rsidP="00BC5A9A">
      <w:pPr>
        <w:spacing w:line="276" w:lineRule="auto"/>
        <w:ind w:right="98" w:firstLine="709"/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677"/>
      </w:tblGrid>
      <w:tr w:rsidR="00BC5A9A" w:rsidRPr="00BC5A9A" w:rsidTr="00D46457">
        <w:tc>
          <w:tcPr>
            <w:tcW w:w="5246" w:type="dxa"/>
          </w:tcPr>
          <w:p w:rsidR="00BC5A9A" w:rsidRPr="00BC5A9A" w:rsidRDefault="00BC5A9A" w:rsidP="00D46457">
            <w:pPr>
              <w:widowControl w:val="0"/>
              <w:spacing w:line="276" w:lineRule="auto"/>
              <w:ind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Министр</w:t>
            </w:r>
          </w:p>
          <w:p w:rsidR="00BC5A9A" w:rsidRPr="00BC5A9A" w:rsidRDefault="00BC5A9A" w:rsidP="00D46457">
            <w:pPr>
              <w:widowControl w:val="0"/>
              <w:spacing w:line="276" w:lineRule="auto"/>
              <w:ind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Республики Северная Осетия-Алания</w:t>
            </w:r>
          </w:p>
          <w:p w:rsidR="00BC5A9A" w:rsidRPr="00BC5A9A" w:rsidRDefault="00BC5A9A" w:rsidP="00D46457">
            <w:pPr>
              <w:widowControl w:val="0"/>
              <w:spacing w:line="276" w:lineRule="auto"/>
              <w:ind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по вопросам национальных отношений</w:t>
            </w:r>
          </w:p>
          <w:p w:rsidR="00BC5A9A" w:rsidRPr="00BC5A9A" w:rsidRDefault="00BC5A9A" w:rsidP="00D46457">
            <w:pPr>
              <w:widowControl w:val="0"/>
              <w:spacing w:line="276" w:lineRule="auto"/>
              <w:ind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  <w:p w:rsidR="00BC5A9A" w:rsidRPr="00BC5A9A" w:rsidRDefault="00BC5A9A" w:rsidP="00D46457">
            <w:pPr>
              <w:widowControl w:val="0"/>
              <w:spacing w:line="276" w:lineRule="auto"/>
              <w:ind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______________________</w:t>
            </w:r>
            <w:proofErr w:type="spellStart"/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С.Фраев</w:t>
            </w:r>
            <w:proofErr w:type="spellEnd"/>
          </w:p>
          <w:p w:rsidR="00BC5A9A" w:rsidRPr="00BC5A9A" w:rsidRDefault="00BC5A9A" w:rsidP="00D46457">
            <w:pPr>
              <w:widowControl w:val="0"/>
              <w:spacing w:line="276" w:lineRule="auto"/>
              <w:ind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«____»_____________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____</w:t>
            </w: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2014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г.</w:t>
            </w:r>
          </w:p>
          <w:p w:rsidR="00BC5A9A" w:rsidRPr="00BC5A9A" w:rsidRDefault="00BC5A9A" w:rsidP="00D46457">
            <w:pPr>
              <w:widowControl w:val="0"/>
              <w:spacing w:line="276" w:lineRule="auto"/>
              <w:ind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677" w:type="dxa"/>
          </w:tcPr>
          <w:p w:rsidR="00BC5A9A" w:rsidRPr="00BC5A9A" w:rsidRDefault="00BC5A9A" w:rsidP="00235B34">
            <w:pPr>
              <w:widowControl w:val="0"/>
              <w:spacing w:line="276" w:lineRule="auto"/>
              <w:ind w:left="708"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Глава</w:t>
            </w:r>
          </w:p>
          <w:p w:rsidR="00BC5A9A" w:rsidRPr="00BC5A9A" w:rsidRDefault="00BC5A9A" w:rsidP="00235B34">
            <w:pPr>
              <w:widowControl w:val="0"/>
              <w:spacing w:line="276" w:lineRule="auto"/>
              <w:ind w:left="708"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муниципального образования</w:t>
            </w:r>
          </w:p>
          <w:p w:rsidR="00BC5A9A" w:rsidRPr="00BC5A9A" w:rsidRDefault="00BC5A9A" w:rsidP="00235B34">
            <w:pPr>
              <w:widowControl w:val="0"/>
              <w:spacing w:line="276" w:lineRule="auto"/>
              <w:ind w:left="708"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Правобережный</w:t>
            </w: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район </w:t>
            </w:r>
          </w:p>
          <w:p w:rsidR="00BC5A9A" w:rsidRPr="00BC5A9A" w:rsidRDefault="00BC5A9A" w:rsidP="00235B34">
            <w:pPr>
              <w:widowControl w:val="0"/>
              <w:spacing w:line="276" w:lineRule="auto"/>
              <w:ind w:left="708"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  <w:p w:rsidR="00BC5A9A" w:rsidRPr="00BC5A9A" w:rsidRDefault="00BC5A9A" w:rsidP="00235B34">
            <w:pPr>
              <w:widowControl w:val="0"/>
              <w:spacing w:line="276" w:lineRule="auto"/>
              <w:ind w:left="708"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_____________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___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Р.Дауров</w:t>
            </w:r>
            <w:proofErr w:type="spellEnd"/>
          </w:p>
          <w:p w:rsidR="00BC5A9A" w:rsidRPr="00BC5A9A" w:rsidRDefault="00BC5A9A" w:rsidP="00235B34">
            <w:pPr>
              <w:widowControl w:val="0"/>
              <w:spacing w:line="276" w:lineRule="auto"/>
              <w:ind w:left="708"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«____»____________2014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г.</w:t>
            </w:r>
          </w:p>
          <w:p w:rsidR="00BC5A9A" w:rsidRPr="00BC5A9A" w:rsidRDefault="00BC5A9A" w:rsidP="00235B34">
            <w:pPr>
              <w:widowControl w:val="0"/>
              <w:spacing w:line="276" w:lineRule="auto"/>
              <w:ind w:left="708" w:right="62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C5A9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М.П.</w:t>
            </w:r>
          </w:p>
        </w:tc>
      </w:tr>
    </w:tbl>
    <w:p w:rsidR="0091305F" w:rsidRPr="00BC5A9A" w:rsidRDefault="0091305F">
      <w:pPr>
        <w:rPr>
          <w:sz w:val="28"/>
          <w:szCs w:val="28"/>
          <w:lang w:val="ru-RU"/>
        </w:rPr>
      </w:pPr>
    </w:p>
    <w:sectPr w:rsidR="0091305F" w:rsidRPr="00BC5A9A" w:rsidSect="00523911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B44"/>
    <w:multiLevelType w:val="hybridMultilevel"/>
    <w:tmpl w:val="B7A852AC"/>
    <w:lvl w:ilvl="0" w:tplc="1EAE4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A"/>
    <w:rsid w:val="00141ADF"/>
    <w:rsid w:val="00235B34"/>
    <w:rsid w:val="002A76A8"/>
    <w:rsid w:val="004D20F9"/>
    <w:rsid w:val="00523911"/>
    <w:rsid w:val="0091305F"/>
    <w:rsid w:val="00BC5A9A"/>
    <w:rsid w:val="00E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2014-05-30T12:13:00Z</cp:lastPrinted>
  <dcterms:created xsi:type="dcterms:W3CDTF">2014-05-30T11:31:00Z</dcterms:created>
  <dcterms:modified xsi:type="dcterms:W3CDTF">2014-06-02T06:16:00Z</dcterms:modified>
</cp:coreProperties>
</file>