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7E22C3">
      <w:pPr>
        <w:jc w:val="center"/>
        <w:rPr>
          <w:rFonts w:ascii="Times New Roman" w:hAnsi="Times New Roman" w:cs="Times New Roman"/>
          <w:b/>
          <w:sz w:val="36"/>
          <w:szCs w:val="36"/>
        </w:rPr>
      </w:pPr>
      <w:r w:rsidRPr="00231427">
        <w:rPr>
          <w:rFonts w:ascii="Times New Roman" w:hAnsi="Times New Roman" w:cs="Times New Roman"/>
          <w:b/>
          <w:sz w:val="36"/>
          <w:szCs w:val="36"/>
        </w:rPr>
        <w:t>ОТЧЕТ О РЕЗУЛЬТАТАХ САМООБСЛЕДОВАНИЯ</w:t>
      </w:r>
    </w:p>
    <w:p w:rsidR="007E22C3" w:rsidRPr="00231427" w:rsidRDefault="007E22C3" w:rsidP="007E22C3">
      <w:pPr>
        <w:jc w:val="center"/>
        <w:rPr>
          <w:rFonts w:ascii="Times New Roman" w:hAnsi="Times New Roman" w:cs="Times New Roman"/>
          <w:b/>
          <w:sz w:val="36"/>
          <w:szCs w:val="36"/>
        </w:rPr>
      </w:pPr>
    </w:p>
    <w:p w:rsidR="007E22C3" w:rsidRPr="00231427" w:rsidRDefault="007E22C3" w:rsidP="007E22C3">
      <w:pPr>
        <w:jc w:val="center"/>
        <w:rPr>
          <w:rFonts w:ascii="Times New Roman" w:hAnsi="Times New Roman" w:cs="Times New Roman"/>
          <w:sz w:val="36"/>
          <w:szCs w:val="36"/>
        </w:rPr>
      </w:pPr>
      <w:r w:rsidRPr="00231427">
        <w:rPr>
          <w:rFonts w:ascii="Times New Roman" w:hAnsi="Times New Roman" w:cs="Times New Roman"/>
          <w:sz w:val="36"/>
          <w:szCs w:val="36"/>
        </w:rPr>
        <w:t>Муниципального казенного общеобразовательного учреждения</w:t>
      </w:r>
    </w:p>
    <w:p w:rsidR="007E22C3" w:rsidRPr="00231427" w:rsidRDefault="007E22C3" w:rsidP="007E22C3">
      <w:pPr>
        <w:jc w:val="center"/>
        <w:rPr>
          <w:rFonts w:ascii="Times New Roman" w:hAnsi="Times New Roman" w:cs="Times New Roman"/>
          <w:sz w:val="36"/>
          <w:szCs w:val="36"/>
        </w:rPr>
      </w:pPr>
      <w:r w:rsidRPr="00231427">
        <w:rPr>
          <w:rFonts w:ascii="Times New Roman" w:hAnsi="Times New Roman" w:cs="Times New Roman"/>
          <w:sz w:val="36"/>
          <w:szCs w:val="36"/>
        </w:rPr>
        <w:t xml:space="preserve">«Средняя общеобразовательная школа </w:t>
      </w:r>
      <w:r>
        <w:rPr>
          <w:rFonts w:ascii="Times New Roman" w:hAnsi="Times New Roman" w:cs="Times New Roman"/>
          <w:sz w:val="36"/>
          <w:szCs w:val="36"/>
        </w:rPr>
        <w:t>№</w:t>
      </w:r>
      <w:r w:rsidRPr="00231427">
        <w:rPr>
          <w:rFonts w:ascii="Times New Roman" w:hAnsi="Times New Roman" w:cs="Times New Roman"/>
          <w:sz w:val="36"/>
          <w:szCs w:val="36"/>
        </w:rPr>
        <w:t>6 г</w:t>
      </w:r>
      <w:proofErr w:type="gramStart"/>
      <w:r w:rsidRPr="00231427">
        <w:rPr>
          <w:rFonts w:ascii="Times New Roman" w:hAnsi="Times New Roman" w:cs="Times New Roman"/>
          <w:sz w:val="36"/>
          <w:szCs w:val="36"/>
        </w:rPr>
        <w:t>.</w:t>
      </w:r>
      <w:r w:rsidR="005B1223">
        <w:rPr>
          <w:rFonts w:ascii="Times New Roman" w:hAnsi="Times New Roman" w:cs="Times New Roman"/>
          <w:sz w:val="36"/>
          <w:szCs w:val="36"/>
        </w:rPr>
        <w:t>Б</w:t>
      </w:r>
      <w:proofErr w:type="gramEnd"/>
      <w:r w:rsidR="005B1223">
        <w:rPr>
          <w:rFonts w:ascii="Times New Roman" w:hAnsi="Times New Roman" w:cs="Times New Roman"/>
          <w:sz w:val="36"/>
          <w:szCs w:val="36"/>
        </w:rPr>
        <w:t>еслана» Правобережного района Республики С</w:t>
      </w:r>
      <w:r w:rsidRPr="00231427">
        <w:rPr>
          <w:rFonts w:ascii="Times New Roman" w:hAnsi="Times New Roman" w:cs="Times New Roman"/>
          <w:sz w:val="36"/>
          <w:szCs w:val="36"/>
        </w:rPr>
        <w:t>еверная Осетия-Алания за 2014-2015 учебный год</w:t>
      </w: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p>
    <w:p w:rsidR="007E22C3" w:rsidRDefault="0024149D" w:rsidP="009051A7">
      <w:pPr>
        <w:spacing w:after="0" w:line="420" w:lineRule="atLeast"/>
        <w:jc w:val="center"/>
        <w:outlineLvl w:val="0"/>
        <w:rPr>
          <w:rFonts w:ascii="Times New Roman" w:eastAsia="Times New Roman" w:hAnsi="Times New Roman" w:cs="Times New Roman"/>
          <w:b/>
          <w:bCs/>
          <w:kern w:val="36"/>
          <w:sz w:val="28"/>
          <w:szCs w:val="28"/>
          <w:lang w:eastAsia="ru-RU"/>
        </w:rPr>
      </w:pPr>
      <w:r w:rsidRPr="00B40292">
        <w:rPr>
          <w:rFonts w:ascii="Times New Roman" w:eastAsia="Times New Roman" w:hAnsi="Times New Roman" w:cs="Times New Roman"/>
          <w:b/>
          <w:bCs/>
          <w:kern w:val="36"/>
          <w:sz w:val="28"/>
          <w:szCs w:val="28"/>
          <w:lang w:eastAsia="ru-RU"/>
        </w:rPr>
        <w:lastRenderedPageBreak/>
        <w:t>Отчет о</w:t>
      </w:r>
      <w:r w:rsidR="007E22C3">
        <w:rPr>
          <w:rFonts w:ascii="Times New Roman" w:eastAsia="Times New Roman" w:hAnsi="Times New Roman" w:cs="Times New Roman"/>
          <w:b/>
          <w:bCs/>
          <w:kern w:val="36"/>
          <w:sz w:val="28"/>
          <w:szCs w:val="28"/>
          <w:lang w:eastAsia="ru-RU"/>
        </w:rPr>
        <w:t xml:space="preserve"> результатах</w:t>
      </w:r>
      <w:r w:rsidRPr="00B40292">
        <w:rPr>
          <w:rFonts w:ascii="Times New Roman" w:eastAsia="Times New Roman" w:hAnsi="Times New Roman" w:cs="Times New Roman"/>
          <w:b/>
          <w:bCs/>
          <w:kern w:val="36"/>
          <w:sz w:val="28"/>
          <w:szCs w:val="28"/>
          <w:lang w:eastAsia="ru-RU"/>
        </w:rPr>
        <w:t xml:space="preserve"> </w:t>
      </w:r>
      <w:proofErr w:type="spellStart"/>
      <w:r w:rsidRPr="00B40292">
        <w:rPr>
          <w:rFonts w:ascii="Times New Roman" w:eastAsia="Times New Roman" w:hAnsi="Times New Roman" w:cs="Times New Roman"/>
          <w:b/>
          <w:bCs/>
          <w:kern w:val="36"/>
          <w:sz w:val="28"/>
          <w:szCs w:val="28"/>
          <w:lang w:eastAsia="ru-RU"/>
        </w:rPr>
        <w:t>самообследовани</w:t>
      </w:r>
      <w:r w:rsidR="007E22C3">
        <w:rPr>
          <w:rFonts w:ascii="Times New Roman" w:eastAsia="Times New Roman" w:hAnsi="Times New Roman" w:cs="Times New Roman"/>
          <w:b/>
          <w:bCs/>
          <w:kern w:val="36"/>
          <w:sz w:val="28"/>
          <w:szCs w:val="28"/>
          <w:lang w:eastAsia="ru-RU"/>
        </w:rPr>
        <w:t>я</w:t>
      </w:r>
      <w:proofErr w:type="spellEnd"/>
      <w:r w:rsidR="007E22C3">
        <w:rPr>
          <w:rFonts w:ascii="Times New Roman" w:eastAsia="Times New Roman" w:hAnsi="Times New Roman" w:cs="Times New Roman"/>
          <w:b/>
          <w:bCs/>
          <w:kern w:val="36"/>
          <w:sz w:val="28"/>
          <w:szCs w:val="28"/>
          <w:lang w:eastAsia="ru-RU"/>
        </w:rPr>
        <w:t xml:space="preserve"> МКОУ СОШ № 6 г</w:t>
      </w:r>
      <w:proofErr w:type="gramStart"/>
      <w:r w:rsidR="007E22C3">
        <w:rPr>
          <w:rFonts w:ascii="Times New Roman" w:eastAsia="Times New Roman" w:hAnsi="Times New Roman" w:cs="Times New Roman"/>
          <w:b/>
          <w:bCs/>
          <w:kern w:val="36"/>
          <w:sz w:val="28"/>
          <w:szCs w:val="28"/>
          <w:lang w:eastAsia="ru-RU"/>
        </w:rPr>
        <w:t>.Б</w:t>
      </w:r>
      <w:proofErr w:type="gramEnd"/>
      <w:r w:rsidR="007E22C3">
        <w:rPr>
          <w:rFonts w:ascii="Times New Roman" w:eastAsia="Times New Roman" w:hAnsi="Times New Roman" w:cs="Times New Roman"/>
          <w:b/>
          <w:bCs/>
          <w:kern w:val="36"/>
          <w:sz w:val="28"/>
          <w:szCs w:val="28"/>
          <w:lang w:eastAsia="ru-RU"/>
        </w:rPr>
        <w:t xml:space="preserve">еслана за </w:t>
      </w:r>
    </w:p>
    <w:p w:rsidR="0024149D" w:rsidRPr="00B40292" w:rsidRDefault="007E22C3" w:rsidP="009051A7">
      <w:pPr>
        <w:spacing w:after="0" w:line="42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2014</w:t>
      </w:r>
      <w:r w:rsidR="00BF1851" w:rsidRPr="00B40292">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20</w:t>
      </w:r>
      <w:r w:rsidR="00BF1851" w:rsidRPr="00B40292">
        <w:rPr>
          <w:rFonts w:ascii="Times New Roman" w:eastAsia="Times New Roman" w:hAnsi="Times New Roman" w:cs="Times New Roman"/>
          <w:b/>
          <w:bCs/>
          <w:kern w:val="36"/>
          <w:sz w:val="28"/>
          <w:szCs w:val="28"/>
          <w:lang w:eastAsia="ru-RU"/>
        </w:rPr>
        <w:t>15</w:t>
      </w:r>
      <w:r w:rsidR="0024149D" w:rsidRPr="00B40292">
        <w:rPr>
          <w:rFonts w:ascii="Times New Roman" w:eastAsia="Times New Roman" w:hAnsi="Times New Roman" w:cs="Times New Roman"/>
          <w:b/>
          <w:bCs/>
          <w:kern w:val="36"/>
          <w:sz w:val="28"/>
          <w:szCs w:val="28"/>
          <w:lang w:eastAsia="ru-RU"/>
        </w:rPr>
        <w:t xml:space="preserve"> учебный год</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8"/>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Самообследование МКОУ СОШ № 6 проводилось в соответствии с приказом Минобрнауки России от 10.12.2013 года № 1324 «Об утверждении показателей деятельности образовательной организации, подлежащей самообследованию»</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8"/>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 о результатах самообследования.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Аналитическая часть</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Муниципальное казённое общеобразовательное учреждение «Средняя общеобразовательная школа № 6 г</w:t>
      </w:r>
      <w:proofErr w:type="gramStart"/>
      <w:r w:rsidRPr="00B40292">
        <w:rPr>
          <w:rFonts w:ascii="Times New Roman" w:eastAsia="Times New Roman" w:hAnsi="Times New Roman" w:cs="Times New Roman"/>
          <w:sz w:val="28"/>
          <w:szCs w:val="28"/>
          <w:lang w:eastAsia="ru-RU"/>
        </w:rPr>
        <w:t>.Б</w:t>
      </w:r>
      <w:proofErr w:type="gramEnd"/>
      <w:r w:rsidRPr="00B40292">
        <w:rPr>
          <w:rFonts w:ascii="Times New Roman" w:eastAsia="Times New Roman" w:hAnsi="Times New Roman" w:cs="Times New Roman"/>
          <w:sz w:val="28"/>
          <w:szCs w:val="28"/>
          <w:lang w:eastAsia="ru-RU"/>
        </w:rPr>
        <w:t>еслана является муниципальным образовательным учреждением, ориентированным на обучение, воспитание и развитие всех и каждого обучающегося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proofErr w:type="gramStart"/>
      <w:r w:rsidRPr="00B40292">
        <w:rPr>
          <w:rFonts w:ascii="Times New Roman" w:eastAsia="Times New Roman" w:hAnsi="Times New Roman" w:cs="Times New Roman"/>
          <w:sz w:val="28"/>
          <w:szCs w:val="28"/>
          <w:lang w:eastAsia="ru-RU"/>
        </w:rPr>
        <w:t>Принципами образовательной политики являются следующие:</w:t>
      </w:r>
      <w:proofErr w:type="gramEnd"/>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демократизация (сотрудничество педагогов и учеников, обучающихся друг с другом, педагогов и родителей);</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дифференциация (учет учебных, интеллектуальных и психологических особенностей учеников, их профессиональных склонностей);</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индивидуализация (создание индивидуальной образовательной программы для каждого школьника в перспективе);</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оптимизация процесса реального развития детей через интеграцию общего и дополнительного образования.</w:t>
      </w:r>
    </w:p>
    <w:p w:rsidR="000720B8" w:rsidRPr="00B40292" w:rsidRDefault="000720B8" w:rsidP="009051A7">
      <w:pPr>
        <w:spacing w:after="0" w:line="240" w:lineRule="auto"/>
        <w:jc w:val="both"/>
        <w:rPr>
          <w:rFonts w:ascii="Verdana" w:eastAsia="Times New Roman" w:hAnsi="Verdana" w:cs="Times New Roman"/>
          <w:sz w:val="28"/>
          <w:szCs w:val="28"/>
          <w:lang w:eastAsia="ru-RU"/>
        </w:rPr>
      </w:pP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0720B8">
      <w:pPr>
        <w:spacing w:after="0" w:line="273" w:lineRule="atLeast"/>
        <w:jc w:val="center"/>
        <w:rPr>
          <w:rFonts w:ascii="Times New Roman" w:eastAsia="Times New Roman" w:hAnsi="Times New Roman" w:cs="Times New Roman"/>
          <w:b/>
          <w:bCs/>
          <w:iCs/>
          <w:sz w:val="28"/>
          <w:szCs w:val="28"/>
          <w:lang w:eastAsia="ru-RU"/>
        </w:rPr>
      </w:pPr>
      <w:r w:rsidRPr="00B40292">
        <w:rPr>
          <w:rFonts w:ascii="Times New Roman" w:eastAsia="Times New Roman" w:hAnsi="Times New Roman" w:cs="Times New Roman"/>
          <w:b/>
          <w:bCs/>
          <w:iCs/>
          <w:sz w:val="28"/>
          <w:szCs w:val="28"/>
          <w:lang w:eastAsia="ru-RU"/>
        </w:rPr>
        <w:lastRenderedPageBreak/>
        <w:t>Организационно-правовое обеспечение деятельности образовательного учреждения</w:t>
      </w:r>
    </w:p>
    <w:p w:rsidR="004C12BC" w:rsidRPr="00B40292" w:rsidRDefault="004C12BC" w:rsidP="000720B8">
      <w:pPr>
        <w:spacing w:after="0" w:line="273" w:lineRule="atLeast"/>
        <w:jc w:val="center"/>
        <w:rPr>
          <w:rFonts w:ascii="Verdana" w:eastAsia="Times New Roman" w:hAnsi="Verdana" w:cs="Times New Roman"/>
          <w:sz w:val="28"/>
          <w:szCs w:val="28"/>
          <w:lang w:eastAsia="ru-RU"/>
        </w:rPr>
      </w:pP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Устав образовательного учреждения</w:t>
      </w:r>
    </w:p>
    <w:p w:rsidR="0024149D" w:rsidRPr="00B40292" w:rsidRDefault="0024149D" w:rsidP="009051A7">
      <w:pPr>
        <w:spacing w:after="0" w:line="273" w:lineRule="atLeast"/>
        <w:rPr>
          <w:rFonts w:ascii="Verdana" w:eastAsia="Times New Roman" w:hAnsi="Verdana" w:cs="Times New Roman"/>
          <w:b/>
          <w:sz w:val="28"/>
          <w:szCs w:val="28"/>
          <w:lang w:eastAsia="ru-RU"/>
        </w:rPr>
      </w:pPr>
      <w:r w:rsidRPr="00B40292">
        <w:rPr>
          <w:rFonts w:ascii="Verdana" w:eastAsia="Times New Roman" w:hAnsi="Verdana" w:cs="Times New Roman"/>
          <w:b/>
          <w:sz w:val="28"/>
          <w:szCs w:val="28"/>
          <w:lang w:eastAsia="ru-RU"/>
        </w:rPr>
        <w:t> </w:t>
      </w:r>
    </w:p>
    <w:p w:rsidR="0024149D" w:rsidRPr="00B40292" w:rsidRDefault="0024149D" w:rsidP="009051A7">
      <w:pPr>
        <w:spacing w:after="0" w:line="240" w:lineRule="auto"/>
        <w:ind w:firstLine="567"/>
        <w:jc w:val="both"/>
        <w:rPr>
          <w:rFonts w:ascii="Verdana" w:eastAsia="Times New Roman" w:hAnsi="Verdana" w:cs="Times New Roman"/>
          <w:sz w:val="28"/>
          <w:szCs w:val="28"/>
          <w:lang w:eastAsia="ru-RU"/>
        </w:rPr>
      </w:pPr>
      <w:proofErr w:type="gramStart"/>
      <w:r w:rsidRPr="00B40292">
        <w:rPr>
          <w:rFonts w:ascii="Times New Roman" w:eastAsia="Times New Roman" w:hAnsi="Times New Roman" w:cs="Times New Roman"/>
          <w:sz w:val="28"/>
          <w:szCs w:val="28"/>
          <w:lang w:eastAsia="ru-RU"/>
        </w:rPr>
        <w:t>Утверждён</w:t>
      </w:r>
      <w:proofErr w:type="gramEnd"/>
      <w:r w:rsidRPr="00B40292">
        <w:rPr>
          <w:rFonts w:ascii="Times New Roman" w:eastAsia="Times New Roman" w:hAnsi="Times New Roman" w:cs="Times New Roman"/>
          <w:sz w:val="28"/>
          <w:szCs w:val="28"/>
          <w:lang w:eastAsia="ru-RU"/>
        </w:rPr>
        <w:t xml:space="preserve"> постановлением главы АМС Правобережного района от 25 ноября 2011 года №517</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 xml:space="preserve"> Юридический адрес ОУ, фактический адрес ОУ</w:t>
      </w:r>
    </w:p>
    <w:p w:rsidR="0024149D" w:rsidRPr="00B40292" w:rsidRDefault="0024149D" w:rsidP="009051A7">
      <w:pPr>
        <w:spacing w:after="0" w:line="273" w:lineRule="atLeast"/>
        <w:rPr>
          <w:rFonts w:ascii="Verdana" w:eastAsia="Times New Roman" w:hAnsi="Verdana" w:cs="Times New Roman"/>
          <w:b/>
          <w:sz w:val="28"/>
          <w:szCs w:val="28"/>
          <w:lang w:eastAsia="ru-RU"/>
        </w:rPr>
      </w:pPr>
      <w:r w:rsidRPr="00B40292">
        <w:rPr>
          <w:rFonts w:ascii="Verdana" w:eastAsia="Times New Roman" w:hAnsi="Verdana" w:cs="Times New Roman"/>
          <w:b/>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u w:val="single"/>
          <w:lang w:eastAsia="ru-RU"/>
        </w:rPr>
        <w:t>Юридический и фактический адрес школы:</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363029, РСО-Алания,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Правобережный район, город Беслан, ул. Ленинга,14</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Телефон/Факс - (867-37) 3-44-75, (867-37) 3-14-94</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val="en-US" w:eastAsia="ru-RU"/>
        </w:rPr>
        <w:t>E</w:t>
      </w:r>
      <w:r w:rsidRPr="00B40292">
        <w:rPr>
          <w:rFonts w:ascii="Times New Roman" w:eastAsia="Times New Roman" w:hAnsi="Times New Roman" w:cs="Times New Roman"/>
          <w:sz w:val="28"/>
          <w:szCs w:val="28"/>
          <w:lang w:eastAsia="ru-RU"/>
        </w:rPr>
        <w:t>-</w:t>
      </w:r>
      <w:r w:rsidRPr="00B40292">
        <w:rPr>
          <w:rFonts w:ascii="Times New Roman" w:eastAsia="Times New Roman" w:hAnsi="Times New Roman" w:cs="Times New Roman"/>
          <w:sz w:val="28"/>
          <w:szCs w:val="28"/>
          <w:lang w:val="en-US" w:eastAsia="ru-RU"/>
        </w:rPr>
        <w:t>mail</w:t>
      </w:r>
      <w:r w:rsidRPr="00B40292">
        <w:rPr>
          <w:rFonts w:ascii="Verdana" w:eastAsia="Times New Roman" w:hAnsi="Verdana" w:cs="Times New Roman"/>
          <w:sz w:val="28"/>
          <w:szCs w:val="28"/>
          <w:lang w:eastAsia="ru-RU"/>
        </w:rPr>
        <w:t> </w:t>
      </w:r>
      <w:proofErr w:type="spellStart"/>
      <w:r w:rsidRPr="00B40292">
        <w:rPr>
          <w:rFonts w:ascii="Times New Roman" w:eastAsia="Times New Roman" w:hAnsi="Times New Roman" w:cs="Times New Roman"/>
          <w:sz w:val="28"/>
          <w:szCs w:val="28"/>
          <w:lang w:val="en-US" w:eastAsia="ru-RU"/>
        </w:rPr>
        <w:t>beslan</w:t>
      </w:r>
      <w:proofErr w:type="spellEnd"/>
      <w:r w:rsidRPr="00B40292">
        <w:rPr>
          <w:rFonts w:ascii="Times New Roman" w:eastAsia="Times New Roman" w:hAnsi="Times New Roman" w:cs="Times New Roman"/>
          <w:sz w:val="28"/>
          <w:szCs w:val="28"/>
          <w:lang w:eastAsia="ru-RU"/>
        </w:rPr>
        <w:t>6@</w:t>
      </w:r>
      <w:r w:rsidRPr="00B40292">
        <w:rPr>
          <w:rFonts w:ascii="Times New Roman" w:eastAsia="Times New Roman" w:hAnsi="Times New Roman" w:cs="Times New Roman"/>
          <w:sz w:val="28"/>
          <w:szCs w:val="28"/>
          <w:lang w:val="en-US" w:eastAsia="ru-RU"/>
        </w:rPr>
        <w:t>list</w:t>
      </w:r>
      <w:r w:rsidRPr="00B40292">
        <w:rPr>
          <w:rFonts w:ascii="Times New Roman" w:eastAsia="Times New Roman" w:hAnsi="Times New Roman" w:cs="Times New Roman"/>
          <w:sz w:val="28"/>
          <w:szCs w:val="28"/>
          <w:lang w:eastAsia="ru-RU"/>
        </w:rPr>
        <w:t>.</w:t>
      </w:r>
      <w:proofErr w:type="spellStart"/>
      <w:r w:rsidRPr="00B40292">
        <w:rPr>
          <w:rFonts w:ascii="Times New Roman" w:eastAsia="Times New Roman" w:hAnsi="Times New Roman" w:cs="Times New Roman"/>
          <w:sz w:val="28"/>
          <w:szCs w:val="28"/>
          <w:lang w:val="en-US" w:eastAsia="ru-RU"/>
        </w:rPr>
        <w:t>ru</w:t>
      </w:r>
      <w:proofErr w:type="spellEnd"/>
      <w:r w:rsidRPr="00B40292">
        <w:rPr>
          <w:rFonts w:ascii="Verdana" w:eastAsia="Times New Roman" w:hAnsi="Verdana" w:cs="Times New Roman"/>
          <w:sz w:val="28"/>
          <w:szCs w:val="28"/>
          <w:lang w:eastAsia="ru-RU"/>
        </w:rPr>
        <w:t xml:space="preserve"> </w:t>
      </w:r>
    </w:p>
    <w:p w:rsidR="004C12BC" w:rsidRPr="00B40292" w:rsidRDefault="004C12BC" w:rsidP="009051A7">
      <w:pPr>
        <w:spacing w:after="0" w:line="240" w:lineRule="auto"/>
        <w:jc w:val="both"/>
        <w:rPr>
          <w:rFonts w:ascii="Verdana" w:eastAsia="Times New Roman" w:hAnsi="Verdana" w:cs="Times New Roman"/>
          <w:sz w:val="28"/>
          <w:szCs w:val="28"/>
          <w:lang w:eastAsia="ru-RU"/>
        </w:rPr>
      </w:pP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Документы, на основании которых осуществляет свою деятельность ОУ:</w:t>
      </w:r>
    </w:p>
    <w:p w:rsidR="0024149D" w:rsidRPr="00B40292" w:rsidRDefault="0024149D" w:rsidP="009051A7">
      <w:pPr>
        <w:spacing w:after="0" w:line="273" w:lineRule="atLeast"/>
        <w:rPr>
          <w:rFonts w:ascii="Verdana" w:eastAsia="Times New Roman" w:hAnsi="Verdana" w:cs="Times New Roman"/>
          <w:b/>
          <w:sz w:val="28"/>
          <w:szCs w:val="28"/>
          <w:lang w:eastAsia="ru-RU"/>
        </w:rPr>
      </w:pPr>
      <w:r w:rsidRPr="00B40292">
        <w:rPr>
          <w:rFonts w:ascii="Verdana" w:eastAsia="Times New Roman" w:hAnsi="Verdana" w:cs="Times New Roman"/>
          <w:b/>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а) год создания учреждения.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Школа образована в 1987 году. С ноября 2011 года является муниципальным казённым общеобразовательным учреждением.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б) лицензия: серия, регистрационный номер, срок действия.</w:t>
      </w:r>
    </w:p>
    <w:p w:rsidR="0024149D" w:rsidRPr="00B40292" w:rsidRDefault="0024149D" w:rsidP="009051A7">
      <w:pPr>
        <w:spacing w:after="0" w:line="273" w:lineRule="atLeast"/>
        <w:rPr>
          <w:rFonts w:ascii="Verdana" w:eastAsia="Times New Roman" w:hAnsi="Verdana" w:cs="Times New Roman"/>
          <w:b/>
          <w:sz w:val="28"/>
          <w:szCs w:val="28"/>
          <w:lang w:eastAsia="ru-RU"/>
        </w:rPr>
      </w:pPr>
      <w:r w:rsidRPr="00B40292">
        <w:rPr>
          <w:rFonts w:ascii="Verdana" w:eastAsia="Times New Roman" w:hAnsi="Verdana" w:cs="Times New Roman"/>
          <w:b/>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xml:space="preserve">Лицензия на право ведения образовательной деятельности выдана Министерством образования и науки РСО-Алания– </w:t>
      </w:r>
      <w:proofErr w:type="gramStart"/>
      <w:r w:rsidRPr="00B40292">
        <w:rPr>
          <w:rFonts w:ascii="Times New Roman" w:eastAsia="Times New Roman" w:hAnsi="Times New Roman" w:cs="Times New Roman"/>
          <w:sz w:val="28"/>
          <w:szCs w:val="28"/>
          <w:lang w:eastAsia="ru-RU"/>
        </w:rPr>
        <w:t>се</w:t>
      </w:r>
      <w:proofErr w:type="gramEnd"/>
      <w:r w:rsidRPr="00B40292">
        <w:rPr>
          <w:rFonts w:ascii="Times New Roman" w:eastAsia="Times New Roman" w:hAnsi="Times New Roman" w:cs="Times New Roman"/>
          <w:sz w:val="28"/>
          <w:szCs w:val="28"/>
          <w:lang w:eastAsia="ru-RU"/>
        </w:rPr>
        <w:t>рия 15 № 000279 регистрационный № 1625 от 21 февраля 2012 года, срок действия лицензии бессрочно.</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 xml:space="preserve">            МКОУ СОШ № 6 имеет лицензию на </w:t>
      </w:r>
      <w:proofErr w:type="gramStart"/>
      <w:r w:rsidRPr="00B40292">
        <w:rPr>
          <w:rFonts w:ascii="Times New Roman" w:eastAsia="Times New Roman" w:hAnsi="Times New Roman" w:cs="Times New Roman"/>
          <w:sz w:val="28"/>
          <w:szCs w:val="28"/>
          <w:lang w:eastAsia="ru-RU"/>
        </w:rPr>
        <w:t>право ведения</w:t>
      </w:r>
      <w:proofErr w:type="gramEnd"/>
      <w:r w:rsidRPr="00B40292">
        <w:rPr>
          <w:rFonts w:ascii="Times New Roman" w:eastAsia="Times New Roman" w:hAnsi="Times New Roman" w:cs="Times New Roman"/>
          <w:sz w:val="28"/>
          <w:szCs w:val="28"/>
          <w:lang w:eastAsia="ru-RU"/>
        </w:rPr>
        <w:t xml:space="preserve"> образовательной деятельности по следующим образовательным программам:</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общеобразовательная программа дошкольного образования (ГКП, нормативный срок освоения 1год);</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общеобразовательная программа начального общего образования (1-4 классы, нормативный срок освоения 4 года);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lastRenderedPageBreak/>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общеобразовательная программа основного общего образования (5-9 классы, нормативный срок освоения 5 лет);</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Symbol" w:eastAsia="Times New Roman" w:hAnsi="Symbol" w:cs="Times New Roman"/>
          <w:sz w:val="28"/>
          <w:szCs w:val="28"/>
          <w:lang w:eastAsia="ru-RU"/>
        </w:rPr>
        <w:t></w:t>
      </w:r>
      <w:r w:rsidRPr="00B40292">
        <w:rPr>
          <w:rFonts w:ascii="Times New Roman" w:eastAsia="Times New Roman" w:hAnsi="Times New Roman" w:cs="Times New Roman"/>
          <w:sz w:val="28"/>
          <w:szCs w:val="28"/>
          <w:lang w:eastAsia="ru-RU"/>
        </w:rPr>
        <w:t>         </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общеобра</w:t>
      </w:r>
      <w:r w:rsidR="00BF1851" w:rsidRPr="00B40292">
        <w:rPr>
          <w:rFonts w:ascii="Times New Roman" w:eastAsia="Times New Roman" w:hAnsi="Times New Roman" w:cs="Times New Roman"/>
          <w:sz w:val="28"/>
          <w:szCs w:val="28"/>
          <w:lang w:eastAsia="ru-RU"/>
        </w:rPr>
        <w:t xml:space="preserve">зовательная программа среднего </w:t>
      </w:r>
      <w:r w:rsidRPr="00B40292">
        <w:rPr>
          <w:rFonts w:ascii="Times New Roman" w:eastAsia="Times New Roman" w:hAnsi="Times New Roman" w:cs="Times New Roman"/>
          <w:sz w:val="28"/>
          <w:szCs w:val="28"/>
          <w:lang w:eastAsia="ru-RU"/>
        </w:rPr>
        <w:t>общего образования (10-11 классы, нормативный срок освоения 2 года)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4C12BC">
      <w:pPr>
        <w:spacing w:after="0" w:line="240" w:lineRule="auto"/>
        <w:ind w:firstLine="709"/>
        <w:jc w:val="center"/>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в) свидетельство о государственной аккредитации: серия, регистрационный номер, срок действия.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xml:space="preserve">Свидетельство о государственной регистрации выдано Министерством образования и науки РСО-Алания – серия 15А01 № 0000037 </w:t>
      </w:r>
      <w:proofErr w:type="gramStart"/>
      <w:r w:rsidRPr="00B40292">
        <w:rPr>
          <w:rFonts w:ascii="Times New Roman" w:eastAsia="Times New Roman" w:hAnsi="Times New Roman" w:cs="Times New Roman"/>
          <w:sz w:val="28"/>
          <w:szCs w:val="28"/>
          <w:lang w:eastAsia="ru-RU"/>
        </w:rPr>
        <w:t>регистрационный</w:t>
      </w:r>
      <w:proofErr w:type="gramEnd"/>
      <w:r w:rsidRPr="00B40292">
        <w:rPr>
          <w:rFonts w:ascii="Times New Roman" w:eastAsia="Times New Roman" w:hAnsi="Times New Roman" w:cs="Times New Roman"/>
          <w:sz w:val="28"/>
          <w:szCs w:val="28"/>
          <w:lang w:eastAsia="ru-RU"/>
        </w:rPr>
        <w:t xml:space="preserve"> № 899 от 14.06.2013года.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b/>
          <w:sz w:val="28"/>
          <w:szCs w:val="28"/>
          <w:lang w:eastAsia="ru-RU"/>
        </w:rPr>
      </w:pPr>
      <w:r w:rsidRPr="00B40292">
        <w:rPr>
          <w:rFonts w:ascii="Times New Roman" w:eastAsia="Times New Roman" w:hAnsi="Times New Roman" w:cs="Times New Roman"/>
          <w:b/>
          <w:i/>
          <w:iCs/>
          <w:sz w:val="28"/>
          <w:szCs w:val="28"/>
          <w:lang w:eastAsia="ru-RU"/>
        </w:rPr>
        <w:t xml:space="preserve"> Учредитель</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Учредителем МКОУСОШ№6 является Администрация местного самоуправления Правобережного района.</w:t>
      </w:r>
    </w:p>
    <w:p w:rsidR="004C12BC" w:rsidRPr="00B40292" w:rsidRDefault="004C12BC" w:rsidP="009051A7">
      <w:pPr>
        <w:spacing w:after="0" w:line="240" w:lineRule="auto"/>
        <w:ind w:firstLine="709"/>
        <w:jc w:val="both"/>
        <w:rPr>
          <w:rFonts w:ascii="Times New Roman" w:eastAsia="Times New Roman" w:hAnsi="Times New Roman" w:cs="Times New Roman"/>
          <w:sz w:val="28"/>
          <w:szCs w:val="28"/>
          <w:lang w:eastAsia="ru-RU"/>
        </w:rPr>
      </w:pPr>
    </w:p>
    <w:p w:rsidR="004C12BC" w:rsidRPr="00B40292" w:rsidRDefault="004C12BC" w:rsidP="009051A7">
      <w:pPr>
        <w:spacing w:after="0" w:line="240" w:lineRule="auto"/>
        <w:ind w:firstLine="709"/>
        <w:jc w:val="both"/>
        <w:rPr>
          <w:rFonts w:ascii="Times New Roman" w:eastAsia="Times New Roman" w:hAnsi="Times New Roman" w:cs="Times New Roman"/>
          <w:sz w:val="28"/>
          <w:szCs w:val="28"/>
          <w:lang w:eastAsia="ru-RU"/>
        </w:rPr>
      </w:pPr>
    </w:p>
    <w:p w:rsidR="004C12BC" w:rsidRPr="00B40292" w:rsidRDefault="004C12BC" w:rsidP="009051A7">
      <w:pPr>
        <w:spacing w:after="0" w:line="240" w:lineRule="auto"/>
        <w:ind w:firstLine="709"/>
        <w:jc w:val="both"/>
        <w:rPr>
          <w:rFonts w:ascii="Times New Roman" w:eastAsia="Times New Roman" w:hAnsi="Times New Roman" w:cs="Times New Roman"/>
          <w:sz w:val="28"/>
          <w:szCs w:val="28"/>
          <w:lang w:eastAsia="ru-RU"/>
        </w:rPr>
      </w:pPr>
    </w:p>
    <w:p w:rsidR="004C12BC" w:rsidRPr="00B40292" w:rsidRDefault="004C12BC" w:rsidP="009051A7">
      <w:pPr>
        <w:spacing w:after="0" w:line="240" w:lineRule="auto"/>
        <w:ind w:firstLine="709"/>
        <w:jc w:val="both"/>
        <w:rPr>
          <w:rFonts w:ascii="Verdana" w:eastAsia="Times New Roman" w:hAnsi="Verdana" w:cs="Times New Roman"/>
          <w:sz w:val="28"/>
          <w:szCs w:val="28"/>
          <w:lang w:eastAsia="ru-RU"/>
        </w:rPr>
      </w:pPr>
    </w:p>
    <w:p w:rsidR="0024149D" w:rsidRPr="00B40292" w:rsidRDefault="0024149D" w:rsidP="009051A7">
      <w:pPr>
        <w:spacing w:after="0" w:line="240" w:lineRule="auto"/>
        <w:ind w:firstLine="709"/>
        <w:jc w:val="both"/>
        <w:rPr>
          <w:rFonts w:ascii="Times New Roman" w:eastAsia="Times New Roman" w:hAnsi="Times New Roman" w:cs="Times New Roman"/>
          <w:i/>
          <w:iCs/>
          <w:sz w:val="28"/>
          <w:szCs w:val="28"/>
          <w:lang w:eastAsia="ru-RU"/>
        </w:rPr>
      </w:pPr>
      <w:r w:rsidRPr="00B40292">
        <w:rPr>
          <w:rFonts w:ascii="Times New Roman" w:eastAsia="Times New Roman" w:hAnsi="Times New Roman" w:cs="Times New Roman"/>
          <w:i/>
          <w:iCs/>
          <w:sz w:val="28"/>
          <w:szCs w:val="28"/>
          <w:lang w:eastAsia="ru-RU"/>
        </w:rPr>
        <w:t xml:space="preserve"> </w:t>
      </w:r>
      <w:r w:rsidRPr="00B40292">
        <w:rPr>
          <w:rFonts w:ascii="Times New Roman" w:eastAsia="Times New Roman" w:hAnsi="Times New Roman" w:cs="Times New Roman"/>
          <w:b/>
          <w:i/>
          <w:iCs/>
          <w:sz w:val="28"/>
          <w:szCs w:val="28"/>
          <w:lang w:eastAsia="ru-RU"/>
        </w:rPr>
        <w:t>Локальные акты, регламентирующие деятельность О</w:t>
      </w:r>
      <w:r w:rsidRPr="00B40292">
        <w:rPr>
          <w:rFonts w:ascii="Times New Roman" w:eastAsia="Times New Roman" w:hAnsi="Times New Roman" w:cs="Times New Roman"/>
          <w:i/>
          <w:iCs/>
          <w:sz w:val="28"/>
          <w:szCs w:val="28"/>
          <w:lang w:eastAsia="ru-RU"/>
        </w:rPr>
        <w:t>У.</w:t>
      </w:r>
    </w:p>
    <w:p w:rsidR="004C12BC" w:rsidRPr="00B40292" w:rsidRDefault="004C12BC" w:rsidP="009051A7">
      <w:pPr>
        <w:spacing w:after="0" w:line="240" w:lineRule="auto"/>
        <w:ind w:firstLine="709"/>
        <w:jc w:val="both"/>
        <w:rPr>
          <w:rFonts w:ascii="Times New Roman" w:eastAsia="Times New Roman" w:hAnsi="Times New Roman" w:cs="Times New Roman"/>
          <w:i/>
          <w:iCs/>
          <w:sz w:val="28"/>
          <w:szCs w:val="28"/>
          <w:lang w:eastAsia="ru-RU"/>
        </w:rPr>
      </w:pP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 Положение о педагогическом совете.</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2. Положениео текущей и промежуточной аттестации обучающихся и переводе их в следующий класс по итогам учебного года.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3. Положение об элективных курсах МКОУСОШ №6 г</w:t>
      </w:r>
      <w:proofErr w:type="gramStart"/>
      <w:r w:rsidRPr="00B40292">
        <w:rPr>
          <w:rFonts w:ascii="Times New Roman" w:eastAsia="Times New Roman" w:hAnsi="Times New Roman" w:cs="Times New Roman"/>
          <w:sz w:val="28"/>
          <w:szCs w:val="28"/>
          <w:lang w:eastAsia="ru-RU"/>
        </w:rPr>
        <w:t>.Б</w:t>
      </w:r>
      <w:proofErr w:type="gramEnd"/>
      <w:r w:rsidRPr="00B40292">
        <w:rPr>
          <w:rFonts w:ascii="Times New Roman" w:eastAsia="Times New Roman" w:hAnsi="Times New Roman" w:cs="Times New Roman"/>
          <w:sz w:val="28"/>
          <w:szCs w:val="28"/>
          <w:lang w:eastAsia="ru-RU"/>
        </w:rPr>
        <w:t>еслана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4. Правила внутреннего распорядка учащихся.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5 .Положение об организации профильных классов</w:t>
      </w:r>
      <w:proofErr w:type="gramStart"/>
      <w:r w:rsidRPr="00B40292">
        <w:rPr>
          <w:rFonts w:ascii="Times New Roman" w:eastAsia="Times New Roman" w:hAnsi="Times New Roman" w:cs="Times New Roman"/>
          <w:sz w:val="28"/>
          <w:szCs w:val="28"/>
          <w:lang w:eastAsia="ru-RU"/>
        </w:rPr>
        <w:t>..</w:t>
      </w:r>
      <w:proofErr w:type="gramEnd"/>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textAlignment w:val="baseline"/>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xml:space="preserve">6. Положение о рабочей группе по введению </w:t>
      </w:r>
      <w:proofErr w:type="gramStart"/>
      <w:r w:rsidRPr="00B40292">
        <w:rPr>
          <w:rFonts w:ascii="Times New Roman" w:eastAsia="Times New Roman" w:hAnsi="Times New Roman" w:cs="Times New Roman"/>
          <w:sz w:val="28"/>
          <w:szCs w:val="28"/>
          <w:lang w:eastAsia="ru-RU"/>
        </w:rPr>
        <w:t>новых</w:t>
      </w:r>
      <w:proofErr w:type="gramEnd"/>
      <w:r w:rsidRPr="00B40292">
        <w:rPr>
          <w:rFonts w:ascii="Times New Roman" w:eastAsia="Times New Roman" w:hAnsi="Times New Roman" w:cs="Times New Roman"/>
          <w:sz w:val="28"/>
          <w:szCs w:val="28"/>
          <w:lang w:eastAsia="ru-RU"/>
        </w:rPr>
        <w:t xml:space="preserve"> ФГОС общего образования.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textAlignment w:val="baseline"/>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7. Положение о внутришкольном контроле.</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textAlignment w:val="baseline"/>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8. Положение о конфликтной комиссии по вопросам разрешения споров между участниками образовательного процесса.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lastRenderedPageBreak/>
        <w:t>9. Программа развития МКОУ СОШ № 6.</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10. Образовательная программа МКОУ СОШ № 6.</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11. Положение о фонде оплаты труда МКОУСОШ №6</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12.Положение о распределении стимулирующей части фонда оплаты труда педработников МКОУСОШ №6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13. Программа управленческой деятельности по подготовке и организации проведения Государственной (итоговой) аттестации в форме ЕГЭ.</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14. Положение о системе оплаты труда работников МКОУСОШ №6</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15. Положение о группах кратковременного пребывания, создаваемых на базе МКОУСОШ №6 г. Беслана, для детей, не посещающих дошкольные образовательные учреждения.</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16. Положение о получении образования в семье.</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17. Положение о профильных классах.</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18. Положение о методических объединениях учителей.</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19. Положение о внутришкольной системе оценки качества образования.</w:t>
      </w:r>
    </w:p>
    <w:p w:rsidR="0024149D" w:rsidRPr="00B40292" w:rsidRDefault="0024149D" w:rsidP="009051A7">
      <w:pPr>
        <w:spacing w:after="0" w:line="240" w:lineRule="auto"/>
        <w:jc w:val="both"/>
        <w:rPr>
          <w:rFonts w:ascii="Times New Roman" w:eastAsia="Times New Roman" w:hAnsi="Times New Roman" w:cs="Times New Roman"/>
          <w:sz w:val="28"/>
          <w:szCs w:val="28"/>
          <w:lang w:eastAsia="ru-RU"/>
        </w:rPr>
      </w:pPr>
    </w:p>
    <w:p w:rsidR="0024149D" w:rsidRDefault="0024149D" w:rsidP="009051A7">
      <w:pPr>
        <w:spacing w:after="0" w:line="240" w:lineRule="auto"/>
        <w:jc w:val="both"/>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20. Положение о порядке приёма граждан в ОУ.</w:t>
      </w:r>
    </w:p>
    <w:p w:rsidR="00AB21C8" w:rsidRPr="00B40292" w:rsidRDefault="00AB21C8" w:rsidP="009051A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Положение о языке обучения в МКОУСОШ №6 г</w:t>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еслана</w:t>
      </w:r>
    </w:p>
    <w:p w:rsidR="004C12BC" w:rsidRPr="00B40292" w:rsidRDefault="004C12BC" w:rsidP="009051A7">
      <w:pPr>
        <w:spacing w:after="0" w:line="240" w:lineRule="auto"/>
        <w:jc w:val="both"/>
        <w:rPr>
          <w:rFonts w:ascii="Times New Roman" w:eastAsia="Times New Roman" w:hAnsi="Times New Roman" w:cs="Times New Roman"/>
          <w:sz w:val="28"/>
          <w:szCs w:val="28"/>
          <w:lang w:eastAsia="ru-RU"/>
        </w:rPr>
      </w:pPr>
    </w:p>
    <w:p w:rsidR="004C12BC" w:rsidRPr="00B40292" w:rsidRDefault="004C12BC" w:rsidP="009051A7">
      <w:pPr>
        <w:spacing w:after="0" w:line="240" w:lineRule="auto"/>
        <w:jc w:val="both"/>
        <w:rPr>
          <w:rFonts w:ascii="Verdana" w:eastAsia="Times New Roman" w:hAnsi="Verdana" w:cs="Times New Roman"/>
          <w:sz w:val="28"/>
          <w:szCs w:val="28"/>
          <w:lang w:eastAsia="ru-RU"/>
        </w:rPr>
      </w:pPr>
    </w:p>
    <w:p w:rsidR="0024149D" w:rsidRPr="00B40292" w:rsidRDefault="0024149D" w:rsidP="004C12B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Деятельность МКОУ СОШ № 6 регламентируется также Основной образовательной программой начального общего образования и основного общего образования.</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4C12BC" w:rsidRPr="00B40292" w:rsidRDefault="0024149D" w:rsidP="004C12BC">
      <w:pPr>
        <w:spacing w:after="0" w:line="240" w:lineRule="auto"/>
        <w:jc w:val="center"/>
        <w:rPr>
          <w:rFonts w:ascii="Times New Roman" w:eastAsia="Times New Roman" w:hAnsi="Times New Roman" w:cs="Times New Roman"/>
          <w:b/>
          <w:bCs/>
          <w:sz w:val="28"/>
          <w:szCs w:val="28"/>
          <w:lang w:eastAsia="ru-RU"/>
        </w:rPr>
      </w:pPr>
      <w:r w:rsidRPr="00B40292">
        <w:rPr>
          <w:rFonts w:ascii="Times New Roman" w:eastAsia="Times New Roman" w:hAnsi="Times New Roman" w:cs="Times New Roman"/>
          <w:b/>
          <w:bCs/>
          <w:sz w:val="28"/>
          <w:szCs w:val="28"/>
          <w:lang w:eastAsia="ru-RU"/>
        </w:rPr>
        <w:t>Результаты анализа, оценка образовательной деятельности:</w:t>
      </w:r>
    </w:p>
    <w:p w:rsidR="004C12BC" w:rsidRPr="00B40292" w:rsidRDefault="004C12BC" w:rsidP="004C12BC">
      <w:pPr>
        <w:spacing w:after="0" w:line="240" w:lineRule="auto"/>
        <w:jc w:val="center"/>
        <w:rPr>
          <w:rFonts w:ascii="Verdana" w:eastAsia="Times New Roman" w:hAnsi="Verdana" w:cs="Times New Roman"/>
          <w:sz w:val="28"/>
          <w:szCs w:val="28"/>
          <w:lang w:eastAsia="ru-RU"/>
        </w:rPr>
      </w:pPr>
    </w:p>
    <w:p w:rsidR="0024149D" w:rsidRPr="00B40292" w:rsidRDefault="0024149D" w:rsidP="004C12BC">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i/>
          <w:iCs/>
          <w:sz w:val="28"/>
          <w:szCs w:val="28"/>
          <w:lang w:eastAsia="ru-RU"/>
        </w:rPr>
        <w:t xml:space="preserve"> </w:t>
      </w:r>
      <w:r w:rsidRPr="000B3CCC">
        <w:rPr>
          <w:rFonts w:ascii="Times New Roman" w:eastAsia="Times New Roman" w:hAnsi="Times New Roman" w:cs="Times New Roman"/>
          <w:b/>
          <w:bCs/>
          <w:iCs/>
          <w:sz w:val="28"/>
          <w:szCs w:val="28"/>
          <w:lang w:eastAsia="ru-RU"/>
        </w:rPr>
        <w:t>Структура образовательного учреждения и система управления</w:t>
      </w:r>
      <w:r w:rsidRPr="00B40292">
        <w:rPr>
          <w:rFonts w:ascii="Times New Roman" w:eastAsia="Times New Roman" w:hAnsi="Times New Roman" w:cs="Times New Roman"/>
          <w:b/>
          <w:bCs/>
          <w:i/>
          <w:iCs/>
          <w:sz w:val="28"/>
          <w:szCs w:val="28"/>
          <w:lang w:eastAsia="ru-RU"/>
        </w:rPr>
        <w:t>.</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lastRenderedPageBreak/>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Общее управление школой осуществляет директор МКОУ СОШ № 6 Пагаева Светлана Георгиевна в соответствии с действующим законодательством, в силу своей компетентности.</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Управляющий совет, общее собрание трудового коллектива.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AB21C8">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Органами управления Учреждения являются:</w:t>
      </w:r>
      <w:r w:rsidRPr="00B40292">
        <w:rPr>
          <w:rFonts w:ascii="Verdana" w:eastAsia="Times New Roman" w:hAnsi="Verdana" w:cs="Times New Roman"/>
          <w:sz w:val="28"/>
          <w:szCs w:val="28"/>
          <w:lang w:eastAsia="ru-RU"/>
        </w:rPr>
        <w:t> </w:t>
      </w:r>
    </w:p>
    <w:p w:rsidR="0024149D" w:rsidRPr="00B40292" w:rsidRDefault="00AB21C8" w:rsidP="009051A7">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0024149D" w:rsidRPr="00B40292">
        <w:rPr>
          <w:rFonts w:ascii="Times New Roman" w:eastAsia="Times New Roman" w:hAnsi="Times New Roman" w:cs="Times New Roman"/>
          <w:sz w:val="28"/>
          <w:szCs w:val="28"/>
          <w:lang w:eastAsia="ru-RU"/>
        </w:rPr>
        <w:t>Управляющий совет Учреждения;</w:t>
      </w:r>
    </w:p>
    <w:p w:rsidR="0024149D" w:rsidRPr="00B40292" w:rsidRDefault="0024149D" w:rsidP="00AB21C8">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Общее собрание работников Учреждения;</w:t>
      </w:r>
    </w:p>
    <w:p w:rsidR="0024149D" w:rsidRPr="00B40292" w:rsidRDefault="0024149D" w:rsidP="00AB21C8">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Педагогический совет Учреждения;</w:t>
      </w:r>
    </w:p>
    <w:p w:rsidR="0024149D" w:rsidRPr="00B40292" w:rsidRDefault="0024149D" w:rsidP="00AB21C8">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Родительский комитет Учреждения;</w:t>
      </w:r>
    </w:p>
    <w:p w:rsidR="0024149D" w:rsidRPr="00B40292" w:rsidRDefault="0024149D"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000B3CCC">
        <w:rPr>
          <w:rFonts w:ascii="Verdana" w:eastAsia="Times New Roman" w:hAnsi="Verdana" w:cs="Times New Roman"/>
          <w:sz w:val="28"/>
          <w:szCs w:val="28"/>
          <w:lang w:eastAsia="ru-RU"/>
        </w:rPr>
        <w:tab/>
      </w:r>
      <w:r w:rsidRPr="00B40292">
        <w:rPr>
          <w:rFonts w:ascii="Times New Roman" w:eastAsia="Times New Roman" w:hAnsi="Times New Roman" w:cs="Times New Roman"/>
          <w:sz w:val="28"/>
          <w:szCs w:val="28"/>
          <w:lang w:eastAsia="ru-RU"/>
        </w:rPr>
        <w:t>Все перечисленные структуры совместными усилиями решают основные задачи образовательного учреждения и соответствуют Уставу МКОУ СОШ №6 г. Беслана.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 xml:space="preserve"> Содержание и качество подготовки </w:t>
      </w:r>
      <w:proofErr w:type="gramStart"/>
      <w:r w:rsidRPr="00B40292">
        <w:rPr>
          <w:rFonts w:ascii="Times New Roman" w:eastAsia="Times New Roman" w:hAnsi="Times New Roman" w:cs="Times New Roman"/>
          <w:b/>
          <w:bCs/>
          <w:sz w:val="28"/>
          <w:szCs w:val="28"/>
          <w:lang w:eastAsia="ru-RU"/>
        </w:rPr>
        <w:t>обучающихся</w:t>
      </w:r>
      <w:proofErr w:type="gramEnd"/>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Наша школа - общеобразовательное учреждение, реализующее различные общеобразовательные программы, которые включают дошкольное, начальное общее, основное общее, среднее общее,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Ключевые направления деятельности педагогического коллектива: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0B3CCC" w:rsidP="009051A7">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0024149D" w:rsidRPr="00B40292">
        <w:rPr>
          <w:rFonts w:ascii="Times New Roman" w:eastAsia="Times New Roman" w:hAnsi="Times New Roman" w:cs="Times New Roman"/>
          <w:sz w:val="28"/>
          <w:szCs w:val="28"/>
          <w:lang w:eastAsia="ru-RU"/>
        </w:rPr>
        <w:t>1. Обновление образовательных стандартов</w:t>
      </w:r>
    </w:p>
    <w:p w:rsidR="0024149D" w:rsidRPr="00B40292" w:rsidRDefault="0024149D"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2.</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Развитие системы поддержки талантливых детей.</w:t>
      </w:r>
    </w:p>
    <w:p w:rsidR="0024149D" w:rsidRPr="00B40292" w:rsidRDefault="0024149D"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3. Развитие учительского потенциала.</w:t>
      </w:r>
    </w:p>
    <w:p w:rsidR="0024149D" w:rsidRPr="00B40292" w:rsidRDefault="0024149D"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4. Обеспечение условий для развития здоровья детей.</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5.</w:t>
      </w:r>
      <w:r w:rsidRPr="00B40292">
        <w:rPr>
          <w:rFonts w:ascii="Verdana" w:eastAsia="Times New Roman" w:hAnsi="Verdana" w:cs="Times New Roman"/>
          <w:sz w:val="28"/>
          <w:szCs w:val="28"/>
          <w:lang w:eastAsia="ru-RU"/>
        </w:rPr>
        <w:t> </w:t>
      </w:r>
      <w:r w:rsidRPr="00B40292">
        <w:rPr>
          <w:rFonts w:ascii="Times New Roman" w:eastAsia="Times New Roman" w:hAnsi="Times New Roman" w:cs="Times New Roman"/>
          <w:sz w:val="28"/>
          <w:szCs w:val="28"/>
          <w:lang w:eastAsia="ru-RU"/>
        </w:rPr>
        <w:t>Создание условий для получения образования на профильном уровне.</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xml:space="preserve">Основным средством реализации миссии школы является выполнение требований к результатам освоения основных образовательных программ. </w:t>
      </w:r>
      <w:r w:rsidRPr="00B40292">
        <w:rPr>
          <w:rFonts w:ascii="Times New Roman" w:eastAsia="Times New Roman" w:hAnsi="Times New Roman" w:cs="Times New Roman"/>
          <w:sz w:val="28"/>
          <w:szCs w:val="28"/>
          <w:lang w:eastAsia="ru-RU"/>
        </w:rPr>
        <w:lastRenderedPageBreak/>
        <w:t xml:space="preserve">ОУ является общеобразовательной школой с соответствующим контингентом </w:t>
      </w:r>
      <w:proofErr w:type="gramStart"/>
      <w:r w:rsidRPr="00B40292">
        <w:rPr>
          <w:rFonts w:ascii="Times New Roman" w:eastAsia="Times New Roman" w:hAnsi="Times New Roman" w:cs="Times New Roman"/>
          <w:sz w:val="28"/>
          <w:szCs w:val="28"/>
          <w:lang w:eastAsia="ru-RU"/>
        </w:rPr>
        <w:t>обучающихся</w:t>
      </w:r>
      <w:proofErr w:type="gramEnd"/>
      <w:r w:rsidRPr="00B40292">
        <w:rPr>
          <w:rFonts w:ascii="Times New Roman" w:eastAsia="Times New Roman" w:hAnsi="Times New Roman" w:cs="Times New Roman"/>
          <w:sz w:val="28"/>
          <w:szCs w:val="28"/>
          <w:lang w:eastAsia="ru-RU"/>
        </w:rPr>
        <w:t xml:space="preserve">. Приоритетом деятельности является педагогическая поддержка развития личности </w:t>
      </w:r>
      <w:proofErr w:type="gramStart"/>
      <w:r w:rsidRPr="00B40292">
        <w:rPr>
          <w:rFonts w:ascii="Times New Roman" w:eastAsia="Times New Roman" w:hAnsi="Times New Roman" w:cs="Times New Roman"/>
          <w:sz w:val="28"/>
          <w:szCs w:val="28"/>
          <w:lang w:eastAsia="ru-RU"/>
        </w:rPr>
        <w:t>обучающихся</w:t>
      </w:r>
      <w:proofErr w:type="gramEnd"/>
      <w:r w:rsidRPr="00B40292">
        <w:rPr>
          <w:rFonts w:ascii="Times New Roman" w:eastAsia="Times New Roman" w:hAnsi="Times New Roman" w:cs="Times New Roman"/>
          <w:sz w:val="28"/>
          <w:szCs w:val="28"/>
          <w:lang w:eastAsia="ru-RU"/>
        </w:rPr>
        <w:t xml:space="preserve">. Основные задачи школы в обеспечении прав на образование, функция которого – становление обучающегося, его адаптация к жизни, защита от неблагоприятных воздействий социума. В учебной деятельности основной упор делается </w:t>
      </w:r>
      <w:proofErr w:type="gramStart"/>
      <w:r w:rsidRPr="00B40292">
        <w:rPr>
          <w:rFonts w:ascii="Times New Roman" w:eastAsia="Times New Roman" w:hAnsi="Times New Roman" w:cs="Times New Roman"/>
          <w:sz w:val="28"/>
          <w:szCs w:val="28"/>
          <w:lang w:eastAsia="ru-RU"/>
        </w:rPr>
        <w:t>на освоение обучающимися базовых знаний по предметам на достаточном для дальнейшей деятельности уровне в сочетании</w:t>
      </w:r>
      <w:proofErr w:type="gramEnd"/>
      <w:r w:rsidRPr="00B40292">
        <w:rPr>
          <w:rFonts w:ascii="Times New Roman" w:eastAsia="Times New Roman" w:hAnsi="Times New Roman" w:cs="Times New Roman"/>
          <w:sz w:val="28"/>
          <w:szCs w:val="28"/>
          <w:lang w:eastAsia="ru-RU"/>
        </w:rPr>
        <w:t xml:space="preserve"> с системой дополнительного образования.</w:t>
      </w:r>
    </w:p>
    <w:p w:rsidR="009B7DA4" w:rsidRPr="00B40292" w:rsidRDefault="0024149D" w:rsidP="009B7DA4">
      <w:pPr>
        <w:spacing w:after="0" w:line="240" w:lineRule="auto"/>
        <w:ind w:firstLine="709"/>
        <w:jc w:val="both"/>
        <w:rPr>
          <w:rFonts w:ascii="Times New Roman" w:eastAsia="Times New Roman" w:hAnsi="Times New Roman" w:cs="Times New Roman"/>
          <w:spacing w:val="-9"/>
          <w:sz w:val="28"/>
          <w:szCs w:val="28"/>
          <w:lang w:eastAsia="ru-RU"/>
        </w:rPr>
      </w:pPr>
      <w:r w:rsidRPr="00B40292">
        <w:rPr>
          <w:rFonts w:ascii="Verdana" w:eastAsia="Times New Roman" w:hAnsi="Verdana" w:cs="Times New Roman"/>
          <w:sz w:val="28"/>
          <w:szCs w:val="28"/>
          <w:lang w:eastAsia="ru-RU"/>
        </w:rPr>
        <w:t> </w:t>
      </w:r>
      <w:r w:rsidR="009B7DA4" w:rsidRPr="00B40292">
        <w:rPr>
          <w:rFonts w:ascii="Times New Roman" w:eastAsia="Times New Roman" w:hAnsi="Times New Roman" w:cs="Times New Roman"/>
          <w:spacing w:val="-9"/>
          <w:sz w:val="28"/>
          <w:szCs w:val="28"/>
          <w:lang w:eastAsia="ru-RU"/>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w:t>
      </w:r>
    </w:p>
    <w:p w:rsidR="003533C2" w:rsidRPr="00B40292" w:rsidRDefault="003533C2" w:rsidP="009B7DA4">
      <w:pPr>
        <w:spacing w:after="0" w:line="240" w:lineRule="auto"/>
        <w:ind w:firstLine="709"/>
        <w:jc w:val="both"/>
        <w:rPr>
          <w:rFonts w:ascii="Times New Roman" w:eastAsia="Times New Roman" w:hAnsi="Times New Roman" w:cs="Times New Roman"/>
          <w:spacing w:val="-9"/>
          <w:sz w:val="28"/>
          <w:szCs w:val="28"/>
          <w:lang w:eastAsia="ru-RU"/>
        </w:rPr>
      </w:pPr>
    </w:p>
    <w:p w:rsidR="003533C2" w:rsidRPr="00B40292" w:rsidRDefault="003533C2" w:rsidP="009B7DA4">
      <w:pPr>
        <w:spacing w:after="0" w:line="240" w:lineRule="auto"/>
        <w:ind w:firstLine="709"/>
        <w:jc w:val="both"/>
        <w:rPr>
          <w:rFonts w:ascii="Verdana" w:eastAsia="Times New Roman" w:hAnsi="Verdana" w:cs="Times New Roman"/>
          <w:sz w:val="28"/>
          <w:szCs w:val="28"/>
          <w:lang w:eastAsia="ru-RU"/>
        </w:rPr>
      </w:pPr>
    </w:p>
    <w:p w:rsidR="009B7DA4" w:rsidRPr="00B40292" w:rsidRDefault="003533C2" w:rsidP="009B7DA4">
      <w:pPr>
        <w:spacing w:after="0" w:line="273" w:lineRule="atLeast"/>
        <w:rPr>
          <w:rFonts w:ascii="Times New Roman" w:eastAsia="Times New Roman" w:hAnsi="Times New Roman" w:cs="Times New Roman"/>
          <w:b/>
          <w:lang w:eastAsia="ru-RU"/>
        </w:rPr>
      </w:pPr>
      <w:r w:rsidRPr="00B40292">
        <w:rPr>
          <w:rFonts w:ascii="Verdana" w:eastAsia="Times New Roman" w:hAnsi="Verdana" w:cs="Times New Roman"/>
          <w:sz w:val="28"/>
          <w:szCs w:val="28"/>
          <w:lang w:eastAsia="ru-RU"/>
        </w:rPr>
        <w:tab/>
      </w:r>
      <w:r w:rsidRPr="00B40292">
        <w:rPr>
          <w:rFonts w:ascii="Verdana" w:eastAsia="Times New Roman" w:hAnsi="Verdana" w:cs="Times New Roman"/>
          <w:sz w:val="28"/>
          <w:szCs w:val="28"/>
          <w:lang w:eastAsia="ru-RU"/>
        </w:rPr>
        <w:tab/>
      </w:r>
      <w:r w:rsidRPr="00B40292">
        <w:rPr>
          <w:rFonts w:ascii="Verdana" w:eastAsia="Times New Roman" w:hAnsi="Verdana" w:cs="Times New Roman"/>
          <w:sz w:val="28"/>
          <w:szCs w:val="28"/>
          <w:lang w:eastAsia="ru-RU"/>
        </w:rPr>
        <w:tab/>
      </w:r>
      <w:r w:rsidR="000B3CCC">
        <w:rPr>
          <w:rFonts w:ascii="Verdana" w:eastAsia="Times New Roman" w:hAnsi="Verdana" w:cs="Times New Roman"/>
          <w:sz w:val="28"/>
          <w:szCs w:val="28"/>
          <w:lang w:eastAsia="ru-RU"/>
        </w:rPr>
        <w:tab/>
      </w:r>
      <w:r w:rsidR="009B7DA4" w:rsidRPr="00B40292">
        <w:rPr>
          <w:rFonts w:ascii="Times New Roman" w:eastAsia="Times New Roman" w:hAnsi="Times New Roman" w:cs="Times New Roman"/>
          <w:lang w:eastAsia="ru-RU"/>
        </w:rPr>
        <w:t> </w:t>
      </w:r>
      <w:r w:rsidRPr="00B40292">
        <w:rPr>
          <w:rFonts w:ascii="Times New Roman" w:eastAsia="Times New Roman" w:hAnsi="Times New Roman" w:cs="Times New Roman"/>
          <w:b/>
          <w:lang w:eastAsia="ru-RU"/>
        </w:rPr>
        <w:t>НАЧАЛЬНАЯ ШКОЛА</w:t>
      </w:r>
    </w:p>
    <w:p w:rsidR="003533C2" w:rsidRPr="00B40292" w:rsidRDefault="003533C2" w:rsidP="009B7DA4">
      <w:pPr>
        <w:spacing w:after="0" w:line="273" w:lineRule="atLeast"/>
        <w:rPr>
          <w:rFonts w:ascii="Times New Roman" w:eastAsia="Times New Roman" w:hAnsi="Times New Roman" w:cs="Times New Roman"/>
          <w:lang w:eastAsia="ru-RU"/>
        </w:rPr>
      </w:pPr>
    </w:p>
    <w:p w:rsidR="009B7DA4" w:rsidRPr="00B40292" w:rsidRDefault="009B7DA4" w:rsidP="009B7DA4">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Выбор программ осуществляется исходя из о</w:t>
      </w:r>
      <w:r w:rsidRPr="00B40292">
        <w:rPr>
          <w:rFonts w:ascii="Times New Roman" w:eastAsia="Times New Roman" w:hAnsi="Times New Roman" w:cs="Times New Roman"/>
          <w:spacing w:val="-4"/>
          <w:sz w:val="28"/>
          <w:szCs w:val="28"/>
          <w:lang w:eastAsia="ru-RU"/>
        </w:rPr>
        <w:t>сновного концептуального подхода школы - обеспечения учеников знаниями,</w:t>
      </w:r>
      <w:r w:rsidRPr="00B40292">
        <w:rPr>
          <w:rFonts w:ascii="Times New Roman" w:eastAsia="Times New Roman" w:hAnsi="Times New Roman" w:cs="Times New Roman"/>
          <w:sz w:val="28"/>
          <w:szCs w:val="28"/>
          <w:lang w:eastAsia="ru-RU"/>
        </w:rPr>
        <w:t> максимально соответствующими Федеральному компоненту государственного стандарта начального общего, основного общего образования, среднего  общего образования.</w:t>
      </w:r>
      <w:r w:rsidR="003533C2" w:rsidRPr="00B40292">
        <w:rPr>
          <w:rFonts w:ascii="Times New Roman" w:eastAsia="Times New Roman" w:hAnsi="Times New Roman" w:cs="Times New Roman"/>
          <w:sz w:val="28"/>
          <w:szCs w:val="28"/>
          <w:lang w:eastAsia="ru-RU"/>
        </w:rPr>
        <w:t xml:space="preserve"> В 2014-2015</w:t>
      </w:r>
      <w:r w:rsidRPr="00B40292">
        <w:rPr>
          <w:rFonts w:ascii="Times New Roman" w:eastAsia="Times New Roman" w:hAnsi="Times New Roman" w:cs="Times New Roman"/>
          <w:sz w:val="28"/>
          <w:szCs w:val="28"/>
          <w:lang w:eastAsia="ru-RU"/>
        </w:rPr>
        <w:t xml:space="preserve"> учебном году обучение в школе </w:t>
      </w:r>
      <w:r w:rsidRPr="00B40292">
        <w:rPr>
          <w:rFonts w:ascii="Times New Roman" w:eastAsia="Times New Roman" w:hAnsi="Times New Roman" w:cs="Times New Roman"/>
          <w:spacing w:val="-9"/>
          <w:sz w:val="28"/>
          <w:szCs w:val="28"/>
          <w:lang w:eastAsia="ru-RU"/>
        </w:rPr>
        <w:t xml:space="preserve">I ступени осуществлялось в соответствии </w:t>
      </w:r>
      <w:proofErr w:type="gramStart"/>
      <w:r w:rsidRPr="00B40292">
        <w:rPr>
          <w:rFonts w:ascii="Times New Roman" w:eastAsia="Times New Roman" w:hAnsi="Times New Roman" w:cs="Times New Roman"/>
          <w:spacing w:val="-9"/>
          <w:sz w:val="28"/>
          <w:szCs w:val="28"/>
          <w:lang w:eastAsia="ru-RU"/>
        </w:rPr>
        <w:t>с</w:t>
      </w:r>
      <w:proofErr w:type="gramEnd"/>
      <w:r w:rsidRPr="00B40292">
        <w:rPr>
          <w:rFonts w:ascii="Times New Roman" w:eastAsia="Times New Roman" w:hAnsi="Times New Roman" w:cs="Times New Roman"/>
          <w:spacing w:val="-9"/>
          <w:sz w:val="28"/>
          <w:szCs w:val="28"/>
          <w:lang w:eastAsia="ru-RU"/>
        </w:rPr>
        <w:t xml:space="preserve"> </w:t>
      </w:r>
      <w:proofErr w:type="gramStart"/>
      <w:r w:rsidRPr="00B40292">
        <w:rPr>
          <w:rFonts w:ascii="Times New Roman" w:eastAsia="Times New Roman" w:hAnsi="Times New Roman" w:cs="Times New Roman"/>
          <w:spacing w:val="-9"/>
          <w:sz w:val="28"/>
          <w:szCs w:val="28"/>
          <w:lang w:eastAsia="ru-RU"/>
        </w:rPr>
        <w:t>Федеральным</w:t>
      </w:r>
      <w:proofErr w:type="gramEnd"/>
      <w:r w:rsidRPr="00B40292">
        <w:rPr>
          <w:rFonts w:ascii="Times New Roman" w:eastAsia="Times New Roman" w:hAnsi="Times New Roman" w:cs="Times New Roman"/>
          <w:spacing w:val="-9"/>
          <w:sz w:val="28"/>
          <w:szCs w:val="28"/>
          <w:lang w:eastAsia="ru-RU"/>
        </w:rPr>
        <w:t xml:space="preserve"> государственным образовательным стандартам</w:t>
      </w:r>
      <w:r w:rsidRPr="00B40292">
        <w:rPr>
          <w:rFonts w:ascii="Times New Roman" w:eastAsia="Times New Roman" w:hAnsi="Times New Roman" w:cs="Times New Roman"/>
          <w:sz w:val="28"/>
          <w:szCs w:val="28"/>
          <w:lang w:eastAsia="ru-RU"/>
        </w:rPr>
        <w:t> начального общего образования.</w:t>
      </w:r>
    </w:p>
    <w:p w:rsidR="009B7DA4" w:rsidRPr="00B40292" w:rsidRDefault="009B7DA4"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000B3CCC">
        <w:rPr>
          <w:rFonts w:ascii="Verdana" w:eastAsia="Times New Roman" w:hAnsi="Verdana" w:cs="Times New Roman"/>
          <w:sz w:val="28"/>
          <w:szCs w:val="28"/>
          <w:lang w:eastAsia="ru-RU"/>
        </w:rPr>
        <w:tab/>
      </w:r>
      <w:r w:rsidRPr="00B40292">
        <w:rPr>
          <w:rFonts w:ascii="Times New Roman" w:eastAsia="Times New Roman" w:hAnsi="Times New Roman" w:cs="Times New Roman"/>
          <w:sz w:val="28"/>
          <w:szCs w:val="28"/>
          <w:lang w:eastAsia="ru-RU"/>
        </w:rPr>
        <w:t>Введение Федерального государственного образовательного стандарта начального общего образования – это не только нововведение для первоклассников и учителей начальных классов, это старт системному изменению образования в целом.</w:t>
      </w:r>
    </w:p>
    <w:p w:rsidR="009B7DA4" w:rsidRPr="00B40292" w:rsidRDefault="009B7DA4" w:rsidP="000B3CCC">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r w:rsidR="000B3CCC">
        <w:rPr>
          <w:rFonts w:ascii="Verdana" w:eastAsia="Times New Roman" w:hAnsi="Verdana" w:cs="Times New Roman"/>
          <w:sz w:val="28"/>
          <w:szCs w:val="28"/>
          <w:lang w:eastAsia="ru-RU"/>
        </w:rPr>
        <w:tab/>
      </w:r>
      <w:r w:rsidRPr="00B40292">
        <w:rPr>
          <w:rFonts w:ascii="Times New Roman" w:eastAsia="Times New Roman" w:hAnsi="Times New Roman" w:cs="Times New Roman"/>
          <w:sz w:val="28"/>
          <w:szCs w:val="28"/>
          <w:lang w:eastAsia="ru-RU"/>
        </w:rPr>
        <w:t>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благодарные родители – единомышленники, которые являются активными участниками этого процесса.</w:t>
      </w:r>
    </w:p>
    <w:p w:rsidR="0024149D" w:rsidRPr="00B40292" w:rsidRDefault="0024149D" w:rsidP="009051A7">
      <w:pPr>
        <w:spacing w:after="0" w:line="273" w:lineRule="atLeast"/>
        <w:rPr>
          <w:rFonts w:ascii="Verdana" w:eastAsia="Times New Roman" w:hAnsi="Verdana" w:cs="Times New Roman"/>
          <w:sz w:val="28"/>
          <w:szCs w:val="28"/>
          <w:lang w:eastAsia="ru-RU"/>
        </w:rPr>
      </w:pPr>
    </w:p>
    <w:p w:rsidR="00AB2E5C" w:rsidRPr="000B3CCC" w:rsidRDefault="000B3CCC" w:rsidP="000B3CCC">
      <w:pPr>
        <w:spacing w:after="0" w:line="273" w:lineRule="atLeast"/>
        <w:rPr>
          <w:rFonts w:ascii="Verdana" w:eastAsia="Times New Roman" w:hAnsi="Verdana" w:cs="Times New Roman"/>
          <w:b/>
          <w:sz w:val="28"/>
          <w:szCs w:val="28"/>
          <w:lang w:eastAsia="ru-RU"/>
        </w:rPr>
      </w:pPr>
      <w:r>
        <w:rPr>
          <w:rFonts w:ascii="Verdana" w:eastAsia="Times New Roman" w:hAnsi="Verdana" w:cs="Times New Roman"/>
          <w:sz w:val="28"/>
          <w:szCs w:val="28"/>
          <w:lang w:eastAsia="ru-RU"/>
        </w:rPr>
        <w:tab/>
      </w:r>
      <w:r w:rsidR="0024149D" w:rsidRPr="00B40292">
        <w:rPr>
          <w:rFonts w:ascii="Verdana" w:eastAsia="Times New Roman" w:hAnsi="Verdana" w:cs="Times New Roman"/>
          <w:sz w:val="28"/>
          <w:szCs w:val="28"/>
          <w:lang w:eastAsia="ru-RU"/>
        </w:rPr>
        <w:t> </w:t>
      </w:r>
      <w:r w:rsidR="00AB2E5C" w:rsidRPr="00B40292">
        <w:rPr>
          <w:rFonts w:ascii="Times New Roman" w:hAnsi="Times New Roman" w:cs="Times New Roman"/>
          <w:sz w:val="28"/>
          <w:szCs w:val="28"/>
        </w:rPr>
        <w:t>Для выполнения учебной работы начальной школы в 2014-2015 учебном году были поставлены следующие задачи:</w:t>
      </w:r>
      <w:r w:rsidR="00AB2E5C" w:rsidRPr="00B40292">
        <w:rPr>
          <w:rFonts w:ascii="Times New Roman" w:hAnsi="Times New Roman" w:cs="Times New Roman"/>
          <w:sz w:val="28"/>
          <w:szCs w:val="28"/>
        </w:rPr>
        <w:cr/>
      </w:r>
    </w:p>
    <w:p w:rsidR="00AB2E5C" w:rsidRPr="00B40292" w:rsidRDefault="004C12BC" w:rsidP="00AB2E5C">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продолжение работы над введением в программу ФГОС НОО</w:t>
      </w:r>
      <w:r w:rsidR="000B3CCC">
        <w:rPr>
          <w:rFonts w:ascii="Times New Roman" w:hAnsi="Times New Roman" w:cs="Times New Roman"/>
          <w:sz w:val="28"/>
          <w:szCs w:val="28"/>
        </w:rPr>
        <w:t>;</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совершенствовать методику индивидуального подхода к обучению и воспитанию учащихся;</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развивать преемственность ступеней обучения</w:t>
      </w:r>
      <w:r w:rsidR="000B3CCC">
        <w:rPr>
          <w:rFonts w:ascii="Times New Roman" w:hAnsi="Times New Roman" w:cs="Times New Roman"/>
          <w:sz w:val="28"/>
          <w:szCs w:val="28"/>
        </w:rPr>
        <w:t>;</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развивать систему выявления и поддержки одаренных детей;</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совершенствовать педагогическое мастерство учителей по овладению компьютерной грамотностью и новыми интерактивными методами обучения;</w:t>
      </w:r>
      <w:r w:rsidR="00AB2E5C" w:rsidRPr="00B40292">
        <w:rPr>
          <w:rFonts w:ascii="Times New Roman" w:hAnsi="Times New Roman" w:cs="Times New Roman"/>
          <w:sz w:val="28"/>
          <w:szCs w:val="28"/>
        </w:rPr>
        <w:cr/>
      </w:r>
      <w:r w:rsidRPr="00B40292">
        <w:rPr>
          <w:rFonts w:ascii="Times New Roman" w:hAnsi="Times New Roman" w:cs="Times New Roman"/>
          <w:sz w:val="28"/>
          <w:szCs w:val="28"/>
        </w:rPr>
        <w:lastRenderedPageBreak/>
        <w:t>-</w:t>
      </w:r>
      <w:r w:rsidR="00AB2E5C" w:rsidRPr="00B40292">
        <w:rPr>
          <w:rFonts w:ascii="Times New Roman" w:hAnsi="Times New Roman" w:cs="Times New Roman"/>
          <w:sz w:val="28"/>
          <w:szCs w:val="28"/>
        </w:rPr>
        <w:t xml:space="preserve"> продолжить освоение и внедрение в практику педагогической деятельности новые интерактивные методы обучения и контроля знаний, умений и навыков учащихся</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продолжить изучение и внедрение в практику работы школы </w:t>
      </w:r>
      <w:proofErr w:type="spellStart"/>
      <w:r w:rsidR="00AB2E5C" w:rsidRPr="00B40292">
        <w:rPr>
          <w:rFonts w:ascii="Times New Roman" w:hAnsi="Times New Roman" w:cs="Times New Roman"/>
          <w:sz w:val="28"/>
          <w:szCs w:val="28"/>
        </w:rPr>
        <w:t>здоровьесберегающих</w:t>
      </w:r>
      <w:proofErr w:type="spellEnd"/>
      <w:r w:rsidR="00AB2E5C" w:rsidRPr="00B40292">
        <w:rPr>
          <w:rFonts w:ascii="Times New Roman" w:hAnsi="Times New Roman" w:cs="Times New Roman"/>
          <w:sz w:val="28"/>
          <w:szCs w:val="28"/>
        </w:rPr>
        <w:t xml:space="preserve"> технологий в урочной и внеурочной педагогической деятельности;</w:t>
      </w:r>
      <w:r w:rsidR="00AB2E5C" w:rsidRPr="00B40292">
        <w:rPr>
          <w:rFonts w:ascii="Times New Roman" w:hAnsi="Times New Roman" w:cs="Times New Roman"/>
          <w:sz w:val="28"/>
          <w:szCs w:val="28"/>
        </w:rPr>
        <w:cr/>
      </w:r>
      <w:r w:rsidRPr="00B40292">
        <w:rPr>
          <w:rFonts w:ascii="Times New Roman" w:hAnsi="Times New Roman" w:cs="Times New Roman"/>
          <w:sz w:val="28"/>
          <w:szCs w:val="28"/>
        </w:rPr>
        <w:t>-</w:t>
      </w:r>
      <w:r w:rsidR="00AB2E5C" w:rsidRPr="00B40292">
        <w:rPr>
          <w:rFonts w:ascii="Times New Roman" w:hAnsi="Times New Roman" w:cs="Times New Roman"/>
          <w:sz w:val="28"/>
          <w:szCs w:val="28"/>
        </w:rPr>
        <w:t xml:space="preserve"> продолжить работу по обобщению передового педагогического опыта учителей школы;</w:t>
      </w:r>
      <w:r w:rsidR="00AB2E5C" w:rsidRPr="00B40292">
        <w:rPr>
          <w:rFonts w:ascii="Times New Roman" w:hAnsi="Times New Roman" w:cs="Times New Roman"/>
          <w:sz w:val="28"/>
          <w:szCs w:val="28"/>
        </w:rPr>
        <w:cr/>
      </w:r>
    </w:p>
    <w:p w:rsidR="00AB2E5C" w:rsidRPr="00B40292" w:rsidRDefault="00AB2E5C" w:rsidP="00AB2E5C">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В 2014-2015 учебном году учебно-воспитательный процесс осуществлялся в режиме МКОУ СОШ №6. С 5 сентября в школе функционировало 12 начальных  классов и 2 группы кратковременного пребывания. На начало учебного года в начальных классах обучалось 346 человек.</w:t>
      </w:r>
      <w:r w:rsidRPr="00B40292">
        <w:rPr>
          <w:rFonts w:ascii="Times New Roman" w:hAnsi="Times New Roman" w:cs="Times New Roman"/>
          <w:sz w:val="28"/>
          <w:szCs w:val="28"/>
        </w:rPr>
        <w:cr/>
      </w:r>
    </w:p>
    <w:p w:rsidR="00AB2E5C" w:rsidRPr="00B40292" w:rsidRDefault="00AB2E5C" w:rsidP="00AB2E5C">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В начальной школе успешно осуществлялась работа по традиционной программе «Школа России» с элементами развивающего обучения, "Школа 21 века"</w:t>
      </w:r>
      <w:r w:rsidR="000B3CCC">
        <w:rPr>
          <w:rFonts w:ascii="Times New Roman" w:hAnsi="Times New Roman" w:cs="Times New Roman"/>
          <w:sz w:val="28"/>
          <w:szCs w:val="28"/>
        </w:rPr>
        <w:t>,</w:t>
      </w:r>
      <w:r w:rsidRPr="00B40292">
        <w:rPr>
          <w:rFonts w:ascii="Times New Roman" w:hAnsi="Times New Roman" w:cs="Times New Roman"/>
          <w:sz w:val="28"/>
          <w:szCs w:val="28"/>
        </w:rPr>
        <w:t xml:space="preserve"> что создало благоприятные условия для обучения младших школьников с различным уровнем подготовленности, мотивации и способностей.</w:t>
      </w:r>
      <w:r w:rsidRPr="00B40292">
        <w:rPr>
          <w:rFonts w:ascii="Times New Roman" w:hAnsi="Times New Roman" w:cs="Times New Roman"/>
          <w:sz w:val="28"/>
          <w:szCs w:val="28"/>
        </w:rPr>
        <w:cr/>
      </w:r>
    </w:p>
    <w:p w:rsidR="003C2DB7" w:rsidRPr="00B40292" w:rsidRDefault="00AB2E5C" w:rsidP="004C12BC">
      <w:pPr>
        <w:spacing w:after="0" w:line="240" w:lineRule="auto"/>
        <w:jc w:val="center"/>
        <w:rPr>
          <w:rFonts w:ascii="Times New Roman" w:hAnsi="Times New Roman" w:cs="Times New Roman"/>
          <w:b/>
          <w:sz w:val="28"/>
          <w:szCs w:val="28"/>
        </w:rPr>
      </w:pPr>
      <w:r w:rsidRPr="00B40292">
        <w:rPr>
          <w:rFonts w:ascii="Times New Roman" w:hAnsi="Times New Roman" w:cs="Times New Roman"/>
          <w:sz w:val="28"/>
          <w:szCs w:val="28"/>
        </w:rPr>
        <w:cr/>
      </w:r>
      <w:r w:rsidR="003C2DB7" w:rsidRPr="00B40292">
        <w:rPr>
          <w:rFonts w:ascii="Times New Roman" w:hAnsi="Times New Roman" w:cs="Times New Roman"/>
          <w:sz w:val="28"/>
          <w:szCs w:val="28"/>
        </w:rPr>
        <w:t xml:space="preserve"> </w:t>
      </w:r>
      <w:r w:rsidR="003C2DB7" w:rsidRPr="00B40292">
        <w:rPr>
          <w:rFonts w:ascii="Times New Roman" w:hAnsi="Times New Roman" w:cs="Times New Roman"/>
          <w:b/>
          <w:sz w:val="28"/>
          <w:szCs w:val="28"/>
        </w:rPr>
        <w:t>Анализ результативности образовательной деятельности за 2014-2015 год</w:t>
      </w:r>
      <w:r w:rsidR="003C2DB7" w:rsidRPr="00B40292">
        <w:rPr>
          <w:rFonts w:ascii="Times New Roman" w:hAnsi="Times New Roman" w:cs="Times New Roman"/>
          <w:b/>
          <w:sz w:val="28"/>
          <w:szCs w:val="28"/>
        </w:rPr>
        <w:cr/>
      </w:r>
    </w:p>
    <w:p w:rsidR="003C2DB7" w:rsidRPr="00B40292" w:rsidRDefault="003C2DB7" w:rsidP="003C2DB7">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 xml:space="preserve">Одним из важнейших факторов </w:t>
      </w:r>
      <w:proofErr w:type="spellStart"/>
      <w:r w:rsidRPr="00B40292">
        <w:rPr>
          <w:rFonts w:ascii="Times New Roman" w:hAnsi="Times New Roman" w:cs="Times New Roman"/>
          <w:sz w:val="28"/>
          <w:szCs w:val="28"/>
        </w:rPr>
        <w:t>внутришкольного</w:t>
      </w:r>
      <w:proofErr w:type="spellEnd"/>
      <w:r w:rsidRPr="00B40292">
        <w:rPr>
          <w:rFonts w:ascii="Times New Roman" w:hAnsi="Times New Roman" w:cs="Times New Roman"/>
          <w:sz w:val="28"/>
          <w:szCs w:val="28"/>
        </w:rPr>
        <w:t xml:space="preserve"> контроля в истекшем учебном году явилась оценка учебной деятельности учащихся и учителей в рамках перехода на ФГОС НОО, осуществление которой проводилась в ходе мониторинга успеваемости классов в целом, а также отдельных предметов по плану ВШК в виде административных контрольных работ, участие в научно-практических конференций, семинарах.</w:t>
      </w:r>
      <w:r w:rsidRPr="00B40292">
        <w:rPr>
          <w:rFonts w:ascii="Times New Roman" w:hAnsi="Times New Roman" w:cs="Times New Roman"/>
          <w:sz w:val="28"/>
          <w:szCs w:val="28"/>
        </w:rPr>
        <w:cr/>
      </w:r>
    </w:p>
    <w:p w:rsidR="003C2DB7" w:rsidRPr="00B40292" w:rsidRDefault="003C2DB7" w:rsidP="003C2DB7">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 xml:space="preserve">В начальной школе 12 классов, в которых обучалось 307 человек. Все ученики кроме </w:t>
      </w:r>
      <w:proofErr w:type="spellStart"/>
      <w:r w:rsidRPr="00B40292">
        <w:rPr>
          <w:rFonts w:ascii="Times New Roman" w:hAnsi="Times New Roman" w:cs="Times New Roman"/>
          <w:sz w:val="28"/>
          <w:szCs w:val="28"/>
        </w:rPr>
        <w:t>Дзукаева</w:t>
      </w:r>
      <w:proofErr w:type="spellEnd"/>
      <w:r w:rsidRPr="00B40292">
        <w:rPr>
          <w:rFonts w:ascii="Times New Roman" w:hAnsi="Times New Roman" w:cs="Times New Roman"/>
          <w:sz w:val="28"/>
          <w:szCs w:val="28"/>
        </w:rPr>
        <w:t xml:space="preserve"> </w:t>
      </w:r>
      <w:proofErr w:type="spellStart"/>
      <w:r w:rsidRPr="00B40292">
        <w:rPr>
          <w:rFonts w:ascii="Times New Roman" w:hAnsi="Times New Roman" w:cs="Times New Roman"/>
          <w:sz w:val="28"/>
          <w:szCs w:val="28"/>
        </w:rPr>
        <w:t>Анзор</w:t>
      </w:r>
      <w:proofErr w:type="spellEnd"/>
      <w:r w:rsidRPr="00B40292">
        <w:rPr>
          <w:rFonts w:ascii="Times New Roman" w:hAnsi="Times New Roman" w:cs="Times New Roman"/>
          <w:sz w:val="28"/>
          <w:szCs w:val="28"/>
        </w:rPr>
        <w:t xml:space="preserve"> -2а  полностью усвоили программу. По окончанию учебного года были аттестованы 208 учеников 2-4 классов, из них 23 отличника, что составляет 11% от числа аттестуемых. Учащиеся первых классов(97чел.) аттестации не   подлежали.</w:t>
      </w:r>
      <w:r w:rsidRPr="00B40292">
        <w:rPr>
          <w:rFonts w:ascii="Times New Roman" w:hAnsi="Times New Roman" w:cs="Times New Roman"/>
          <w:sz w:val="28"/>
          <w:szCs w:val="28"/>
        </w:rPr>
        <w:cr/>
      </w:r>
    </w:p>
    <w:p w:rsidR="003C2DB7" w:rsidRPr="00B40292" w:rsidRDefault="003C2DB7" w:rsidP="003C2DB7">
      <w:pPr>
        <w:spacing w:after="0" w:line="240" w:lineRule="auto"/>
        <w:rPr>
          <w:rFonts w:ascii="Times New Roman" w:hAnsi="Times New Roman" w:cs="Times New Roman"/>
          <w:sz w:val="28"/>
          <w:szCs w:val="28"/>
        </w:rPr>
      </w:pPr>
    </w:p>
    <w:p w:rsidR="000B3CCC" w:rsidRDefault="003C2DB7" w:rsidP="004C12BC">
      <w:pPr>
        <w:spacing w:after="0" w:line="240" w:lineRule="auto"/>
        <w:jc w:val="center"/>
        <w:rPr>
          <w:rFonts w:ascii="Times New Roman" w:hAnsi="Times New Roman" w:cs="Times New Roman"/>
          <w:b/>
          <w:sz w:val="28"/>
          <w:szCs w:val="28"/>
        </w:rPr>
      </w:pPr>
      <w:r w:rsidRPr="00B40292">
        <w:rPr>
          <w:rFonts w:ascii="Times New Roman" w:hAnsi="Times New Roman" w:cs="Times New Roman"/>
          <w:b/>
          <w:sz w:val="28"/>
          <w:szCs w:val="28"/>
        </w:rPr>
        <w:t>Динамика усвоения государственных программ учащимися начальной школы по итогам года.</w:t>
      </w:r>
    </w:p>
    <w:p w:rsidR="003C2DB7" w:rsidRPr="00B40292" w:rsidRDefault="003C2DB7" w:rsidP="004C12BC">
      <w:pPr>
        <w:spacing w:after="0" w:line="240" w:lineRule="auto"/>
        <w:jc w:val="center"/>
        <w:rPr>
          <w:rFonts w:ascii="Times New Roman" w:hAnsi="Times New Roman" w:cs="Times New Roman"/>
          <w:b/>
          <w:sz w:val="28"/>
          <w:szCs w:val="28"/>
        </w:rPr>
      </w:pPr>
      <w:r w:rsidRPr="00B40292">
        <w:rPr>
          <w:rFonts w:ascii="Times New Roman" w:hAnsi="Times New Roman" w:cs="Times New Roman"/>
          <w:b/>
          <w:sz w:val="28"/>
          <w:szCs w:val="28"/>
        </w:rPr>
        <w:cr/>
        <w:t xml:space="preserve">Качество </w:t>
      </w:r>
      <w:proofErr w:type="spellStart"/>
      <w:r w:rsidRPr="00B40292">
        <w:rPr>
          <w:rFonts w:ascii="Times New Roman" w:hAnsi="Times New Roman" w:cs="Times New Roman"/>
          <w:b/>
          <w:sz w:val="28"/>
          <w:szCs w:val="28"/>
        </w:rPr>
        <w:t>обученности</w:t>
      </w:r>
      <w:proofErr w:type="spellEnd"/>
      <w:r w:rsidRPr="00B40292">
        <w:rPr>
          <w:rFonts w:ascii="Times New Roman" w:hAnsi="Times New Roman" w:cs="Times New Roman"/>
          <w:b/>
          <w:sz w:val="28"/>
          <w:szCs w:val="28"/>
        </w:rPr>
        <w:t xml:space="preserve"> по предметам</w:t>
      </w:r>
    </w:p>
    <w:tbl>
      <w:tblPr>
        <w:tblStyle w:val="a4"/>
        <w:tblW w:w="0" w:type="auto"/>
        <w:tblLook w:val="04A0"/>
      </w:tblPr>
      <w:tblGrid>
        <w:gridCol w:w="959"/>
        <w:gridCol w:w="2126"/>
        <w:gridCol w:w="2410"/>
        <w:gridCol w:w="1984"/>
        <w:gridCol w:w="2092"/>
      </w:tblGrid>
      <w:tr w:rsidR="000B3CCC" w:rsidTr="000B3CCC">
        <w:tc>
          <w:tcPr>
            <w:tcW w:w="959" w:type="dxa"/>
          </w:tcPr>
          <w:p w:rsidR="000B3CCC" w:rsidRDefault="000B3CCC" w:rsidP="003C2DB7">
            <w:pPr>
              <w:rPr>
                <w:rFonts w:ascii="Times New Roman" w:hAnsi="Times New Roman" w:cs="Times New Roman"/>
                <w:sz w:val="28"/>
                <w:szCs w:val="28"/>
              </w:rPr>
            </w:pPr>
            <w:r>
              <w:rPr>
                <w:rFonts w:ascii="Times New Roman" w:hAnsi="Times New Roman" w:cs="Times New Roman"/>
                <w:sz w:val="28"/>
                <w:szCs w:val="28"/>
              </w:rPr>
              <w:t>Класс</w:t>
            </w:r>
          </w:p>
        </w:tc>
        <w:tc>
          <w:tcPr>
            <w:tcW w:w="2126" w:type="dxa"/>
          </w:tcPr>
          <w:p w:rsidR="000B3CCC" w:rsidRDefault="000B3CCC" w:rsidP="003C2DB7">
            <w:pPr>
              <w:rPr>
                <w:rFonts w:ascii="Times New Roman" w:hAnsi="Times New Roman" w:cs="Times New Roman"/>
                <w:sz w:val="28"/>
                <w:szCs w:val="28"/>
              </w:rPr>
            </w:pPr>
            <w:r>
              <w:rPr>
                <w:rFonts w:ascii="Times New Roman" w:hAnsi="Times New Roman" w:cs="Times New Roman"/>
                <w:sz w:val="28"/>
                <w:szCs w:val="28"/>
              </w:rPr>
              <w:t>Математика</w:t>
            </w:r>
          </w:p>
        </w:tc>
        <w:tc>
          <w:tcPr>
            <w:tcW w:w="2410" w:type="dxa"/>
          </w:tcPr>
          <w:p w:rsidR="000B3CCC" w:rsidRDefault="000B3CCC" w:rsidP="003C2DB7">
            <w:pPr>
              <w:rPr>
                <w:rFonts w:ascii="Times New Roman" w:hAnsi="Times New Roman" w:cs="Times New Roman"/>
                <w:sz w:val="28"/>
                <w:szCs w:val="28"/>
              </w:rPr>
            </w:pPr>
            <w:r>
              <w:rPr>
                <w:rFonts w:ascii="Times New Roman" w:hAnsi="Times New Roman" w:cs="Times New Roman"/>
                <w:sz w:val="28"/>
                <w:szCs w:val="28"/>
              </w:rPr>
              <w:t>Русский язык</w:t>
            </w:r>
          </w:p>
        </w:tc>
        <w:tc>
          <w:tcPr>
            <w:tcW w:w="1984" w:type="dxa"/>
          </w:tcPr>
          <w:p w:rsidR="000B3CCC" w:rsidRDefault="000B3CCC" w:rsidP="003C2DB7">
            <w:pPr>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2092" w:type="dxa"/>
          </w:tcPr>
          <w:p w:rsidR="000B3CCC" w:rsidRDefault="000B3CCC" w:rsidP="003C2DB7">
            <w:pPr>
              <w:rPr>
                <w:rFonts w:ascii="Times New Roman" w:hAnsi="Times New Roman" w:cs="Times New Roman"/>
                <w:sz w:val="28"/>
                <w:szCs w:val="28"/>
              </w:rPr>
            </w:pPr>
            <w:r>
              <w:rPr>
                <w:rFonts w:ascii="Times New Roman" w:hAnsi="Times New Roman" w:cs="Times New Roman"/>
                <w:sz w:val="28"/>
                <w:szCs w:val="28"/>
              </w:rPr>
              <w:t>Окружающий мир</w:t>
            </w:r>
          </w:p>
        </w:tc>
      </w:tr>
      <w:tr w:rsidR="0066440C" w:rsidTr="000B3CCC">
        <w:tc>
          <w:tcPr>
            <w:tcW w:w="959"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2 «А»</w:t>
            </w:r>
          </w:p>
        </w:tc>
        <w:tc>
          <w:tcPr>
            <w:tcW w:w="2126"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69</w:t>
            </w:r>
            <w:r w:rsidRPr="00B40292">
              <w:rPr>
                <w:rFonts w:ascii="Times New Roman" w:hAnsi="Times New Roman" w:cs="Times New Roman"/>
                <w:sz w:val="28"/>
                <w:szCs w:val="28"/>
              </w:rPr>
              <w:t>%</w:t>
            </w:r>
          </w:p>
        </w:tc>
        <w:tc>
          <w:tcPr>
            <w:tcW w:w="2410"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65,5</w:t>
            </w:r>
            <w:r w:rsidRPr="00B40292">
              <w:rPr>
                <w:rFonts w:ascii="Times New Roman" w:hAnsi="Times New Roman" w:cs="Times New Roman"/>
                <w:sz w:val="28"/>
                <w:szCs w:val="28"/>
              </w:rPr>
              <w:t>%</w:t>
            </w:r>
          </w:p>
        </w:tc>
        <w:tc>
          <w:tcPr>
            <w:tcW w:w="1984"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82,8</w:t>
            </w:r>
            <w:r w:rsidRPr="00B40292">
              <w:rPr>
                <w:rFonts w:ascii="Times New Roman" w:hAnsi="Times New Roman" w:cs="Times New Roman"/>
                <w:sz w:val="28"/>
                <w:szCs w:val="28"/>
              </w:rPr>
              <w:t>%</w:t>
            </w:r>
          </w:p>
        </w:tc>
        <w:tc>
          <w:tcPr>
            <w:tcW w:w="2092"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72,4</w:t>
            </w:r>
            <w:r w:rsidRPr="00B40292">
              <w:rPr>
                <w:rFonts w:ascii="Times New Roman" w:hAnsi="Times New Roman" w:cs="Times New Roman"/>
                <w:sz w:val="28"/>
                <w:szCs w:val="28"/>
              </w:rPr>
              <w:t>%</w:t>
            </w:r>
          </w:p>
        </w:tc>
      </w:tr>
      <w:tr w:rsidR="0066440C" w:rsidTr="000B3CCC">
        <w:tc>
          <w:tcPr>
            <w:tcW w:w="959"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lastRenderedPageBreak/>
              <w:t>2 «Б»</w:t>
            </w:r>
          </w:p>
        </w:tc>
        <w:tc>
          <w:tcPr>
            <w:tcW w:w="2126" w:type="dxa"/>
          </w:tcPr>
          <w:p w:rsidR="0066440C"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 xml:space="preserve">40,4%                </w:t>
            </w:r>
          </w:p>
        </w:tc>
        <w:tc>
          <w:tcPr>
            <w:tcW w:w="2410" w:type="dxa"/>
          </w:tcPr>
          <w:p w:rsidR="0066440C"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 xml:space="preserve">44,4%                          </w:t>
            </w:r>
          </w:p>
        </w:tc>
        <w:tc>
          <w:tcPr>
            <w:tcW w:w="1984" w:type="dxa"/>
          </w:tcPr>
          <w:p w:rsidR="0066440C" w:rsidRDefault="0066440C" w:rsidP="0066440C">
            <w:pPr>
              <w:rPr>
                <w:rFonts w:ascii="Times New Roman" w:hAnsi="Times New Roman" w:cs="Times New Roman"/>
                <w:sz w:val="28"/>
                <w:szCs w:val="28"/>
              </w:rPr>
            </w:pPr>
            <w:r>
              <w:rPr>
                <w:rFonts w:ascii="Times New Roman" w:hAnsi="Times New Roman" w:cs="Times New Roman"/>
                <w:sz w:val="28"/>
                <w:szCs w:val="28"/>
              </w:rPr>
              <w:t xml:space="preserve"> </w:t>
            </w:r>
            <w:r w:rsidRPr="00B40292">
              <w:rPr>
                <w:rFonts w:ascii="Times New Roman" w:hAnsi="Times New Roman" w:cs="Times New Roman"/>
                <w:sz w:val="28"/>
                <w:szCs w:val="28"/>
              </w:rPr>
              <w:t xml:space="preserve">92,5%                         </w:t>
            </w:r>
          </w:p>
        </w:tc>
        <w:tc>
          <w:tcPr>
            <w:tcW w:w="2092" w:type="dxa"/>
          </w:tcPr>
          <w:p w:rsidR="0066440C"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59,2%</w:t>
            </w:r>
          </w:p>
        </w:tc>
      </w:tr>
      <w:tr w:rsidR="0066440C" w:rsidTr="000B3CCC">
        <w:tc>
          <w:tcPr>
            <w:tcW w:w="959"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2 «В»</w:t>
            </w:r>
          </w:p>
        </w:tc>
        <w:tc>
          <w:tcPr>
            <w:tcW w:w="2126" w:type="dxa"/>
          </w:tcPr>
          <w:p w:rsidR="0066440C" w:rsidRPr="00B40292"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 xml:space="preserve">59%                     </w:t>
            </w:r>
          </w:p>
        </w:tc>
        <w:tc>
          <w:tcPr>
            <w:tcW w:w="2410" w:type="dxa"/>
          </w:tcPr>
          <w:p w:rsidR="0066440C" w:rsidRPr="00B40292"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47%</w:t>
            </w:r>
          </w:p>
        </w:tc>
        <w:tc>
          <w:tcPr>
            <w:tcW w:w="1984" w:type="dxa"/>
          </w:tcPr>
          <w:p w:rsidR="0066440C" w:rsidRPr="00B40292" w:rsidRDefault="0066440C" w:rsidP="0066440C">
            <w:pPr>
              <w:rPr>
                <w:rFonts w:ascii="Times New Roman" w:hAnsi="Times New Roman" w:cs="Times New Roman"/>
                <w:sz w:val="28"/>
                <w:szCs w:val="28"/>
              </w:rPr>
            </w:pPr>
            <w:r w:rsidRPr="00B40292">
              <w:rPr>
                <w:rFonts w:ascii="Times New Roman" w:hAnsi="Times New Roman" w:cs="Times New Roman"/>
                <w:sz w:val="28"/>
                <w:szCs w:val="28"/>
              </w:rPr>
              <w:t xml:space="preserve">82,3%                   </w:t>
            </w:r>
          </w:p>
        </w:tc>
        <w:tc>
          <w:tcPr>
            <w:tcW w:w="2092" w:type="dxa"/>
          </w:tcPr>
          <w:p w:rsidR="0066440C" w:rsidRPr="00B40292"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76,5%</w:t>
            </w:r>
          </w:p>
        </w:tc>
      </w:tr>
      <w:tr w:rsidR="0066440C" w:rsidTr="000B3CCC">
        <w:tc>
          <w:tcPr>
            <w:tcW w:w="959" w:type="dxa"/>
          </w:tcPr>
          <w:p w:rsidR="0066440C" w:rsidRDefault="0066440C" w:rsidP="003C2DB7">
            <w:pPr>
              <w:rPr>
                <w:rFonts w:ascii="Times New Roman" w:hAnsi="Times New Roman" w:cs="Times New Roman"/>
                <w:sz w:val="28"/>
                <w:szCs w:val="28"/>
              </w:rPr>
            </w:pPr>
            <w:r>
              <w:rPr>
                <w:rFonts w:ascii="Times New Roman" w:hAnsi="Times New Roman" w:cs="Times New Roman"/>
                <w:sz w:val="28"/>
                <w:szCs w:val="28"/>
              </w:rPr>
              <w:t>3</w:t>
            </w:r>
            <w:r w:rsidR="00C95F00">
              <w:rPr>
                <w:rFonts w:ascii="Times New Roman" w:hAnsi="Times New Roman" w:cs="Times New Roman"/>
                <w:sz w:val="28"/>
                <w:szCs w:val="28"/>
              </w:rPr>
              <w:t xml:space="preserve"> «</w:t>
            </w:r>
            <w:r>
              <w:rPr>
                <w:rFonts w:ascii="Times New Roman" w:hAnsi="Times New Roman" w:cs="Times New Roman"/>
                <w:sz w:val="28"/>
                <w:szCs w:val="28"/>
              </w:rPr>
              <w:t>А»</w:t>
            </w:r>
          </w:p>
        </w:tc>
        <w:tc>
          <w:tcPr>
            <w:tcW w:w="2126" w:type="dxa"/>
          </w:tcPr>
          <w:p w:rsidR="0066440C" w:rsidRPr="00B40292" w:rsidRDefault="0066440C" w:rsidP="003C2DB7">
            <w:pPr>
              <w:rPr>
                <w:rFonts w:ascii="Times New Roman" w:hAnsi="Times New Roman" w:cs="Times New Roman"/>
                <w:sz w:val="28"/>
                <w:szCs w:val="28"/>
              </w:rPr>
            </w:pPr>
            <w:r w:rsidRPr="00B40292">
              <w:rPr>
                <w:rFonts w:ascii="Times New Roman" w:hAnsi="Times New Roman" w:cs="Times New Roman"/>
                <w:sz w:val="28"/>
                <w:szCs w:val="28"/>
              </w:rPr>
              <w:t xml:space="preserve">90%                    </w:t>
            </w:r>
          </w:p>
        </w:tc>
        <w:tc>
          <w:tcPr>
            <w:tcW w:w="2410" w:type="dxa"/>
          </w:tcPr>
          <w:p w:rsidR="0066440C"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 xml:space="preserve">75%                            </w:t>
            </w:r>
          </w:p>
        </w:tc>
        <w:tc>
          <w:tcPr>
            <w:tcW w:w="1984" w:type="dxa"/>
          </w:tcPr>
          <w:p w:rsidR="0066440C" w:rsidRPr="00B40292" w:rsidRDefault="00C95F00" w:rsidP="0066440C">
            <w:pPr>
              <w:rPr>
                <w:rFonts w:ascii="Times New Roman" w:hAnsi="Times New Roman" w:cs="Times New Roman"/>
                <w:sz w:val="28"/>
                <w:szCs w:val="28"/>
              </w:rPr>
            </w:pPr>
            <w:r w:rsidRPr="00B40292">
              <w:rPr>
                <w:rFonts w:ascii="Times New Roman" w:hAnsi="Times New Roman" w:cs="Times New Roman"/>
                <w:sz w:val="28"/>
                <w:szCs w:val="28"/>
              </w:rPr>
              <w:t>90%</w:t>
            </w:r>
          </w:p>
        </w:tc>
        <w:tc>
          <w:tcPr>
            <w:tcW w:w="2092" w:type="dxa"/>
          </w:tcPr>
          <w:p w:rsidR="0066440C"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80%</w:t>
            </w:r>
          </w:p>
        </w:tc>
      </w:tr>
      <w:tr w:rsidR="00C95F00" w:rsidTr="000B3CCC">
        <w:tc>
          <w:tcPr>
            <w:tcW w:w="959" w:type="dxa"/>
          </w:tcPr>
          <w:p w:rsidR="00C95F00" w:rsidRDefault="00C95F00" w:rsidP="003C2DB7">
            <w:pPr>
              <w:rPr>
                <w:rFonts w:ascii="Times New Roman" w:hAnsi="Times New Roman" w:cs="Times New Roman"/>
                <w:sz w:val="28"/>
                <w:szCs w:val="28"/>
              </w:rPr>
            </w:pPr>
            <w:r>
              <w:rPr>
                <w:rFonts w:ascii="Times New Roman" w:hAnsi="Times New Roman" w:cs="Times New Roman"/>
                <w:sz w:val="28"/>
                <w:szCs w:val="28"/>
              </w:rPr>
              <w:t>3 «Б»</w:t>
            </w:r>
          </w:p>
        </w:tc>
        <w:tc>
          <w:tcPr>
            <w:tcW w:w="2126"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65,5%</w:t>
            </w:r>
          </w:p>
        </w:tc>
        <w:tc>
          <w:tcPr>
            <w:tcW w:w="2410"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 xml:space="preserve">58.6%                         </w:t>
            </w:r>
          </w:p>
        </w:tc>
        <w:tc>
          <w:tcPr>
            <w:tcW w:w="1984" w:type="dxa"/>
          </w:tcPr>
          <w:p w:rsidR="00C95F00" w:rsidRPr="00B40292" w:rsidRDefault="00C95F00" w:rsidP="0066440C">
            <w:pPr>
              <w:rPr>
                <w:rFonts w:ascii="Times New Roman" w:hAnsi="Times New Roman" w:cs="Times New Roman"/>
                <w:sz w:val="28"/>
                <w:szCs w:val="28"/>
              </w:rPr>
            </w:pPr>
            <w:r w:rsidRPr="00B40292">
              <w:rPr>
                <w:rFonts w:ascii="Times New Roman" w:hAnsi="Times New Roman" w:cs="Times New Roman"/>
                <w:sz w:val="28"/>
                <w:szCs w:val="28"/>
              </w:rPr>
              <w:t xml:space="preserve">93,1%                    </w:t>
            </w:r>
          </w:p>
        </w:tc>
        <w:tc>
          <w:tcPr>
            <w:tcW w:w="2092"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86,2%</w:t>
            </w:r>
          </w:p>
        </w:tc>
      </w:tr>
      <w:tr w:rsidR="00C95F00" w:rsidTr="000B3CCC">
        <w:tc>
          <w:tcPr>
            <w:tcW w:w="959" w:type="dxa"/>
          </w:tcPr>
          <w:p w:rsidR="00C95F00" w:rsidRDefault="00C95F00" w:rsidP="003C2DB7">
            <w:pPr>
              <w:rPr>
                <w:rFonts w:ascii="Times New Roman" w:hAnsi="Times New Roman" w:cs="Times New Roman"/>
                <w:sz w:val="28"/>
                <w:szCs w:val="28"/>
              </w:rPr>
            </w:pPr>
            <w:r>
              <w:rPr>
                <w:rFonts w:ascii="Times New Roman" w:hAnsi="Times New Roman" w:cs="Times New Roman"/>
                <w:sz w:val="28"/>
                <w:szCs w:val="28"/>
              </w:rPr>
              <w:t>3 «В»</w:t>
            </w:r>
          </w:p>
        </w:tc>
        <w:tc>
          <w:tcPr>
            <w:tcW w:w="2126"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80%</w:t>
            </w:r>
          </w:p>
        </w:tc>
        <w:tc>
          <w:tcPr>
            <w:tcW w:w="2410"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67%</w:t>
            </w:r>
          </w:p>
        </w:tc>
        <w:tc>
          <w:tcPr>
            <w:tcW w:w="1984" w:type="dxa"/>
          </w:tcPr>
          <w:p w:rsidR="00C95F00" w:rsidRPr="00B40292" w:rsidRDefault="00C95F00" w:rsidP="0066440C">
            <w:pPr>
              <w:rPr>
                <w:rFonts w:ascii="Times New Roman" w:hAnsi="Times New Roman" w:cs="Times New Roman"/>
                <w:sz w:val="28"/>
                <w:szCs w:val="28"/>
              </w:rPr>
            </w:pPr>
            <w:r w:rsidRPr="00B40292">
              <w:rPr>
                <w:rFonts w:ascii="Times New Roman" w:hAnsi="Times New Roman" w:cs="Times New Roman"/>
                <w:sz w:val="28"/>
                <w:szCs w:val="28"/>
              </w:rPr>
              <w:t xml:space="preserve">93,3%                    </w:t>
            </w:r>
          </w:p>
        </w:tc>
        <w:tc>
          <w:tcPr>
            <w:tcW w:w="2092"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90%</w:t>
            </w:r>
          </w:p>
        </w:tc>
      </w:tr>
      <w:tr w:rsidR="00C95F00" w:rsidTr="000B3CCC">
        <w:tc>
          <w:tcPr>
            <w:tcW w:w="959" w:type="dxa"/>
          </w:tcPr>
          <w:p w:rsidR="00C95F00" w:rsidRDefault="00C95F00" w:rsidP="003C2DB7">
            <w:pPr>
              <w:rPr>
                <w:rFonts w:ascii="Times New Roman" w:hAnsi="Times New Roman" w:cs="Times New Roman"/>
                <w:sz w:val="28"/>
                <w:szCs w:val="28"/>
              </w:rPr>
            </w:pPr>
            <w:r>
              <w:rPr>
                <w:rFonts w:ascii="Times New Roman" w:hAnsi="Times New Roman" w:cs="Times New Roman"/>
                <w:sz w:val="28"/>
                <w:szCs w:val="28"/>
              </w:rPr>
              <w:t>4 «А»</w:t>
            </w:r>
          </w:p>
        </w:tc>
        <w:tc>
          <w:tcPr>
            <w:tcW w:w="2126" w:type="dxa"/>
          </w:tcPr>
          <w:p w:rsidR="00C95F00" w:rsidRPr="00B40292" w:rsidRDefault="00C95F00" w:rsidP="003C2DB7">
            <w:pPr>
              <w:rPr>
                <w:rFonts w:ascii="Times New Roman" w:hAnsi="Times New Roman" w:cs="Times New Roman"/>
                <w:sz w:val="28"/>
                <w:szCs w:val="28"/>
              </w:rPr>
            </w:pPr>
            <w:r w:rsidRPr="00B40292">
              <w:rPr>
                <w:rFonts w:ascii="Times New Roman" w:hAnsi="Times New Roman" w:cs="Times New Roman"/>
                <w:sz w:val="28"/>
                <w:szCs w:val="28"/>
              </w:rPr>
              <w:t xml:space="preserve">85.7%                   </w:t>
            </w:r>
          </w:p>
        </w:tc>
        <w:tc>
          <w:tcPr>
            <w:tcW w:w="2410" w:type="dxa"/>
          </w:tcPr>
          <w:p w:rsidR="00C95F00" w:rsidRPr="00B40292" w:rsidRDefault="00414E8E" w:rsidP="003C2DB7">
            <w:pPr>
              <w:rPr>
                <w:rFonts w:ascii="Times New Roman" w:hAnsi="Times New Roman" w:cs="Times New Roman"/>
                <w:sz w:val="28"/>
                <w:szCs w:val="28"/>
              </w:rPr>
            </w:pPr>
            <w:r w:rsidRPr="00414E8E">
              <w:rPr>
                <w:rFonts w:ascii="Times New Roman" w:hAnsi="Times New Roman" w:cs="Times New Roman"/>
                <w:sz w:val="28"/>
                <w:szCs w:val="28"/>
              </w:rPr>
              <w:t>60,7%</w:t>
            </w:r>
            <w:r w:rsidRPr="00B40292">
              <w:rPr>
                <w:rFonts w:ascii="Times New Roman" w:hAnsi="Times New Roman" w:cs="Times New Roman"/>
                <w:sz w:val="28"/>
                <w:szCs w:val="28"/>
              </w:rPr>
              <w:t xml:space="preserve">                         </w:t>
            </w:r>
          </w:p>
        </w:tc>
        <w:tc>
          <w:tcPr>
            <w:tcW w:w="1984" w:type="dxa"/>
          </w:tcPr>
          <w:p w:rsidR="00C95F00" w:rsidRPr="00B40292" w:rsidRDefault="00414E8E" w:rsidP="0066440C">
            <w:pPr>
              <w:rPr>
                <w:rFonts w:ascii="Times New Roman" w:hAnsi="Times New Roman" w:cs="Times New Roman"/>
                <w:sz w:val="28"/>
                <w:szCs w:val="28"/>
              </w:rPr>
            </w:pPr>
            <w:r w:rsidRPr="00B40292">
              <w:rPr>
                <w:rFonts w:ascii="Times New Roman" w:hAnsi="Times New Roman" w:cs="Times New Roman"/>
                <w:sz w:val="28"/>
                <w:szCs w:val="28"/>
              </w:rPr>
              <w:t xml:space="preserve">57,1%                    </w:t>
            </w:r>
          </w:p>
        </w:tc>
        <w:tc>
          <w:tcPr>
            <w:tcW w:w="2092" w:type="dxa"/>
          </w:tcPr>
          <w:p w:rsidR="00C95F00"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85,7%</w:t>
            </w:r>
          </w:p>
        </w:tc>
      </w:tr>
      <w:tr w:rsidR="00414E8E" w:rsidTr="000B3CCC">
        <w:tc>
          <w:tcPr>
            <w:tcW w:w="959"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4 «Б»</w:t>
            </w:r>
          </w:p>
        </w:tc>
        <w:tc>
          <w:tcPr>
            <w:tcW w:w="2126"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60%</w:t>
            </w:r>
          </w:p>
        </w:tc>
        <w:tc>
          <w:tcPr>
            <w:tcW w:w="2410" w:type="dxa"/>
          </w:tcPr>
          <w:p w:rsidR="00414E8E" w:rsidRPr="00414E8E"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50%</w:t>
            </w:r>
          </w:p>
        </w:tc>
        <w:tc>
          <w:tcPr>
            <w:tcW w:w="1984" w:type="dxa"/>
          </w:tcPr>
          <w:p w:rsidR="00414E8E" w:rsidRPr="00B40292" w:rsidRDefault="00414E8E" w:rsidP="0066440C">
            <w:pPr>
              <w:rPr>
                <w:rFonts w:ascii="Times New Roman" w:hAnsi="Times New Roman" w:cs="Times New Roman"/>
                <w:sz w:val="28"/>
                <w:szCs w:val="28"/>
              </w:rPr>
            </w:pPr>
            <w:r w:rsidRPr="00B40292">
              <w:rPr>
                <w:rFonts w:ascii="Times New Roman" w:hAnsi="Times New Roman" w:cs="Times New Roman"/>
                <w:sz w:val="28"/>
                <w:szCs w:val="28"/>
              </w:rPr>
              <w:t>70%</w:t>
            </w:r>
          </w:p>
        </w:tc>
        <w:tc>
          <w:tcPr>
            <w:tcW w:w="2092"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63,3%</w:t>
            </w:r>
          </w:p>
        </w:tc>
      </w:tr>
    </w:tbl>
    <w:p w:rsidR="003C2DB7" w:rsidRPr="00B40292" w:rsidRDefault="003C2DB7" w:rsidP="003C2DB7">
      <w:pPr>
        <w:spacing w:after="0" w:line="240" w:lineRule="auto"/>
        <w:rPr>
          <w:rFonts w:ascii="Times New Roman" w:hAnsi="Times New Roman" w:cs="Times New Roman"/>
          <w:sz w:val="28"/>
          <w:szCs w:val="28"/>
        </w:rPr>
      </w:pPr>
    </w:p>
    <w:p w:rsidR="003C2DB7" w:rsidRDefault="003C2DB7" w:rsidP="003C2DB7">
      <w:pPr>
        <w:spacing w:after="0" w:line="240" w:lineRule="auto"/>
        <w:rPr>
          <w:rFonts w:ascii="Times New Roman" w:hAnsi="Times New Roman" w:cs="Times New Roman"/>
          <w:b/>
          <w:sz w:val="28"/>
          <w:szCs w:val="28"/>
        </w:rPr>
      </w:pPr>
      <w:r w:rsidRPr="00B40292">
        <w:rPr>
          <w:rFonts w:ascii="Times New Roman" w:hAnsi="Times New Roman" w:cs="Times New Roman"/>
          <w:sz w:val="28"/>
          <w:szCs w:val="28"/>
        </w:rPr>
        <w:cr/>
      </w:r>
      <w:r w:rsidRPr="00B40292">
        <w:rPr>
          <w:rFonts w:ascii="Times New Roman" w:hAnsi="Times New Roman" w:cs="Times New Roman"/>
          <w:b/>
          <w:sz w:val="28"/>
          <w:szCs w:val="28"/>
        </w:rPr>
        <w:t>Сводная ведомость</w:t>
      </w:r>
      <w:r w:rsidRPr="00B40292">
        <w:rPr>
          <w:rFonts w:ascii="Times New Roman" w:hAnsi="Times New Roman" w:cs="Times New Roman"/>
          <w:b/>
          <w:sz w:val="28"/>
          <w:szCs w:val="28"/>
        </w:rPr>
        <w:cr/>
      </w:r>
    </w:p>
    <w:tbl>
      <w:tblPr>
        <w:tblStyle w:val="a4"/>
        <w:tblW w:w="0" w:type="auto"/>
        <w:tblLook w:val="04A0"/>
      </w:tblPr>
      <w:tblGrid>
        <w:gridCol w:w="2392"/>
        <w:gridCol w:w="2393"/>
        <w:gridCol w:w="2393"/>
        <w:gridCol w:w="2393"/>
      </w:tblGrid>
      <w:tr w:rsidR="00414E8E" w:rsidTr="00414E8E">
        <w:tc>
          <w:tcPr>
            <w:tcW w:w="2392"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Предметы</w:t>
            </w:r>
          </w:p>
        </w:tc>
        <w:tc>
          <w:tcPr>
            <w:tcW w:w="2393"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2 классы</w:t>
            </w:r>
          </w:p>
        </w:tc>
        <w:tc>
          <w:tcPr>
            <w:tcW w:w="2393"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3 классы</w:t>
            </w:r>
          </w:p>
        </w:tc>
        <w:tc>
          <w:tcPr>
            <w:tcW w:w="2393"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4 классы</w:t>
            </w:r>
          </w:p>
        </w:tc>
      </w:tr>
      <w:tr w:rsidR="00414E8E" w:rsidTr="00414E8E">
        <w:tc>
          <w:tcPr>
            <w:tcW w:w="2392"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Математика</w:t>
            </w:r>
          </w:p>
        </w:tc>
        <w:tc>
          <w:tcPr>
            <w:tcW w:w="2393" w:type="dxa"/>
          </w:tcPr>
          <w:p w:rsidR="00414E8E"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56,1%               </w:t>
            </w:r>
          </w:p>
        </w:tc>
        <w:tc>
          <w:tcPr>
            <w:tcW w:w="2393" w:type="dxa"/>
          </w:tcPr>
          <w:p w:rsidR="00414E8E"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78,5%               </w:t>
            </w:r>
          </w:p>
        </w:tc>
        <w:tc>
          <w:tcPr>
            <w:tcW w:w="2393" w:type="dxa"/>
          </w:tcPr>
          <w:p w:rsidR="00414E8E"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72,5%</w:t>
            </w:r>
          </w:p>
        </w:tc>
      </w:tr>
      <w:tr w:rsidR="00414E8E" w:rsidTr="00414E8E">
        <w:tc>
          <w:tcPr>
            <w:tcW w:w="2392" w:type="dxa"/>
          </w:tcPr>
          <w:p w:rsidR="00414E8E"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Русский язык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52,3%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66,8%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55,3%</w:t>
            </w:r>
          </w:p>
        </w:tc>
      </w:tr>
      <w:tr w:rsidR="00414E8E" w:rsidTr="00414E8E">
        <w:tc>
          <w:tcPr>
            <w:tcW w:w="2392" w:type="dxa"/>
          </w:tcPr>
          <w:p w:rsidR="00414E8E" w:rsidRPr="00B40292" w:rsidRDefault="00414E8E" w:rsidP="003C2DB7">
            <w:pPr>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85,8%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92,1%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63.5%</w:t>
            </w:r>
          </w:p>
        </w:tc>
      </w:tr>
      <w:tr w:rsidR="00414E8E" w:rsidTr="00414E8E">
        <w:tc>
          <w:tcPr>
            <w:tcW w:w="2392" w:type="dxa"/>
          </w:tcPr>
          <w:p w:rsidR="00414E8E" w:rsidRDefault="00414E8E" w:rsidP="003C2DB7">
            <w:pPr>
              <w:rPr>
                <w:rFonts w:ascii="Times New Roman" w:hAnsi="Times New Roman" w:cs="Times New Roman"/>
                <w:sz w:val="28"/>
                <w:szCs w:val="28"/>
              </w:rPr>
            </w:pPr>
            <w:r>
              <w:rPr>
                <w:rFonts w:ascii="Times New Roman" w:hAnsi="Times New Roman" w:cs="Times New Roman"/>
                <w:sz w:val="28"/>
                <w:szCs w:val="28"/>
              </w:rPr>
              <w:t>Окружающий мир</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69.3%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 xml:space="preserve">85,4%                </w:t>
            </w:r>
          </w:p>
        </w:tc>
        <w:tc>
          <w:tcPr>
            <w:tcW w:w="2393" w:type="dxa"/>
          </w:tcPr>
          <w:p w:rsidR="00414E8E" w:rsidRPr="00B40292" w:rsidRDefault="00414E8E" w:rsidP="003C2DB7">
            <w:pPr>
              <w:rPr>
                <w:rFonts w:ascii="Times New Roman" w:hAnsi="Times New Roman" w:cs="Times New Roman"/>
                <w:sz w:val="28"/>
                <w:szCs w:val="28"/>
              </w:rPr>
            </w:pPr>
            <w:r w:rsidRPr="00B40292">
              <w:rPr>
                <w:rFonts w:ascii="Times New Roman" w:hAnsi="Times New Roman" w:cs="Times New Roman"/>
                <w:sz w:val="28"/>
                <w:szCs w:val="28"/>
              </w:rPr>
              <w:t>74,5%</w:t>
            </w:r>
          </w:p>
        </w:tc>
      </w:tr>
    </w:tbl>
    <w:p w:rsidR="00414E8E" w:rsidRPr="00414E8E" w:rsidRDefault="00414E8E" w:rsidP="003C2DB7">
      <w:pPr>
        <w:spacing w:after="0" w:line="240" w:lineRule="auto"/>
        <w:rPr>
          <w:rFonts w:ascii="Times New Roman" w:hAnsi="Times New Roman" w:cs="Times New Roman"/>
          <w:sz w:val="28"/>
          <w:szCs w:val="28"/>
        </w:rPr>
      </w:pPr>
    </w:p>
    <w:p w:rsidR="00050A05" w:rsidRPr="00B40292" w:rsidRDefault="00050A05" w:rsidP="003C2DB7">
      <w:pPr>
        <w:spacing w:after="0" w:line="240" w:lineRule="auto"/>
        <w:rPr>
          <w:rFonts w:ascii="Times New Roman" w:hAnsi="Times New Roman" w:cs="Times New Roman"/>
          <w:sz w:val="28"/>
          <w:szCs w:val="28"/>
        </w:rPr>
      </w:pPr>
    </w:p>
    <w:p w:rsidR="003C2DB7" w:rsidRDefault="003C2DB7" w:rsidP="003C2DB7">
      <w:pPr>
        <w:spacing w:after="0" w:line="240" w:lineRule="auto"/>
        <w:rPr>
          <w:rFonts w:ascii="Times New Roman" w:hAnsi="Times New Roman" w:cs="Times New Roman"/>
          <w:b/>
          <w:sz w:val="28"/>
          <w:szCs w:val="28"/>
        </w:rPr>
      </w:pPr>
      <w:r w:rsidRPr="00B40292">
        <w:rPr>
          <w:rFonts w:ascii="Times New Roman" w:hAnsi="Times New Roman" w:cs="Times New Roman"/>
          <w:b/>
          <w:sz w:val="28"/>
          <w:szCs w:val="28"/>
        </w:rPr>
        <w:t xml:space="preserve">Качество </w:t>
      </w:r>
      <w:proofErr w:type="spellStart"/>
      <w:r w:rsidRPr="00B40292">
        <w:rPr>
          <w:rFonts w:ascii="Times New Roman" w:hAnsi="Times New Roman" w:cs="Times New Roman"/>
          <w:b/>
          <w:sz w:val="28"/>
          <w:szCs w:val="28"/>
        </w:rPr>
        <w:t>обученности</w:t>
      </w:r>
      <w:proofErr w:type="spellEnd"/>
      <w:r w:rsidRPr="00B40292">
        <w:rPr>
          <w:rFonts w:ascii="Times New Roman" w:hAnsi="Times New Roman" w:cs="Times New Roman"/>
          <w:b/>
          <w:sz w:val="28"/>
          <w:szCs w:val="28"/>
        </w:rPr>
        <w:t xml:space="preserve"> по классам</w:t>
      </w:r>
      <w:r w:rsidRPr="00B40292">
        <w:rPr>
          <w:rFonts w:ascii="Times New Roman" w:hAnsi="Times New Roman" w:cs="Times New Roman"/>
          <w:b/>
          <w:sz w:val="28"/>
          <w:szCs w:val="28"/>
        </w:rPr>
        <w:cr/>
      </w:r>
    </w:p>
    <w:tbl>
      <w:tblPr>
        <w:tblStyle w:val="a4"/>
        <w:tblW w:w="0" w:type="auto"/>
        <w:tblLook w:val="04A0"/>
      </w:tblPr>
      <w:tblGrid>
        <w:gridCol w:w="1196"/>
        <w:gridCol w:w="1196"/>
        <w:gridCol w:w="1196"/>
        <w:gridCol w:w="1196"/>
        <w:gridCol w:w="1196"/>
        <w:gridCol w:w="1197"/>
        <w:gridCol w:w="1197"/>
        <w:gridCol w:w="1197"/>
      </w:tblGrid>
      <w:tr w:rsidR="00414E8E" w:rsidTr="00414E8E">
        <w:tc>
          <w:tcPr>
            <w:tcW w:w="1196" w:type="dxa"/>
          </w:tcPr>
          <w:p w:rsidR="00414E8E" w:rsidRPr="008703F8" w:rsidRDefault="008703F8" w:rsidP="003C2DB7">
            <w:pPr>
              <w:rPr>
                <w:rFonts w:ascii="Times New Roman" w:hAnsi="Times New Roman" w:cs="Times New Roman"/>
                <w:sz w:val="28"/>
                <w:szCs w:val="28"/>
              </w:rPr>
            </w:pPr>
            <w:r>
              <w:rPr>
                <w:rFonts w:ascii="Times New Roman" w:hAnsi="Times New Roman" w:cs="Times New Roman"/>
                <w:sz w:val="28"/>
                <w:szCs w:val="28"/>
              </w:rPr>
              <w:t>2 «А»</w:t>
            </w:r>
          </w:p>
        </w:tc>
        <w:tc>
          <w:tcPr>
            <w:tcW w:w="1196"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2 «Б»</w:t>
            </w:r>
          </w:p>
        </w:tc>
        <w:tc>
          <w:tcPr>
            <w:tcW w:w="1196"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2 «В»</w:t>
            </w:r>
          </w:p>
        </w:tc>
        <w:tc>
          <w:tcPr>
            <w:tcW w:w="1196"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3 «А»</w:t>
            </w:r>
          </w:p>
        </w:tc>
        <w:tc>
          <w:tcPr>
            <w:tcW w:w="1196"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3 «Б»</w:t>
            </w:r>
          </w:p>
        </w:tc>
        <w:tc>
          <w:tcPr>
            <w:tcW w:w="1197"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3 «В»</w:t>
            </w:r>
          </w:p>
        </w:tc>
        <w:tc>
          <w:tcPr>
            <w:tcW w:w="1197"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4 «А»</w:t>
            </w:r>
          </w:p>
        </w:tc>
        <w:tc>
          <w:tcPr>
            <w:tcW w:w="1197" w:type="dxa"/>
          </w:tcPr>
          <w:p w:rsidR="00414E8E" w:rsidRPr="008703F8" w:rsidRDefault="008703F8" w:rsidP="003C2DB7">
            <w:pPr>
              <w:rPr>
                <w:rFonts w:ascii="Times New Roman" w:hAnsi="Times New Roman" w:cs="Times New Roman"/>
                <w:sz w:val="28"/>
                <w:szCs w:val="28"/>
              </w:rPr>
            </w:pPr>
            <w:r w:rsidRPr="008703F8">
              <w:rPr>
                <w:rFonts w:ascii="Times New Roman" w:hAnsi="Times New Roman" w:cs="Times New Roman"/>
                <w:sz w:val="28"/>
                <w:szCs w:val="28"/>
              </w:rPr>
              <w:t>4 «Б»</w:t>
            </w:r>
          </w:p>
        </w:tc>
      </w:tr>
      <w:tr w:rsidR="008703F8" w:rsidTr="00414E8E">
        <w:tc>
          <w:tcPr>
            <w:tcW w:w="1196" w:type="dxa"/>
          </w:tcPr>
          <w:p w:rsid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58 ,6%</w:t>
            </w:r>
          </w:p>
        </w:tc>
        <w:tc>
          <w:tcPr>
            <w:tcW w:w="1196"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40,7%</w:t>
            </w:r>
          </w:p>
        </w:tc>
        <w:tc>
          <w:tcPr>
            <w:tcW w:w="1196"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48%</w:t>
            </w:r>
          </w:p>
        </w:tc>
        <w:tc>
          <w:tcPr>
            <w:tcW w:w="1196"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50%</w:t>
            </w:r>
          </w:p>
        </w:tc>
        <w:tc>
          <w:tcPr>
            <w:tcW w:w="1196"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48%</w:t>
            </w:r>
          </w:p>
        </w:tc>
        <w:tc>
          <w:tcPr>
            <w:tcW w:w="1197"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46,6%</w:t>
            </w:r>
          </w:p>
        </w:tc>
        <w:tc>
          <w:tcPr>
            <w:tcW w:w="1197"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48,1%</w:t>
            </w:r>
          </w:p>
        </w:tc>
        <w:tc>
          <w:tcPr>
            <w:tcW w:w="1197" w:type="dxa"/>
          </w:tcPr>
          <w:p w:rsidR="008703F8" w:rsidRPr="008703F8" w:rsidRDefault="008703F8" w:rsidP="003C2DB7">
            <w:pPr>
              <w:rPr>
                <w:rFonts w:ascii="Times New Roman" w:hAnsi="Times New Roman" w:cs="Times New Roman"/>
                <w:sz w:val="28"/>
                <w:szCs w:val="28"/>
              </w:rPr>
            </w:pPr>
            <w:r w:rsidRPr="00B40292">
              <w:rPr>
                <w:rFonts w:ascii="Times New Roman" w:hAnsi="Times New Roman" w:cs="Times New Roman"/>
                <w:sz w:val="28"/>
                <w:szCs w:val="28"/>
              </w:rPr>
              <w:t>46,6%</w:t>
            </w:r>
          </w:p>
        </w:tc>
      </w:tr>
    </w:tbl>
    <w:p w:rsidR="00414E8E" w:rsidRPr="00B40292" w:rsidRDefault="00414E8E" w:rsidP="003C2DB7">
      <w:pPr>
        <w:spacing w:after="0" w:line="240" w:lineRule="auto"/>
        <w:rPr>
          <w:rFonts w:ascii="Times New Roman" w:hAnsi="Times New Roman" w:cs="Times New Roman"/>
          <w:b/>
          <w:sz w:val="28"/>
          <w:szCs w:val="28"/>
        </w:rPr>
      </w:pPr>
    </w:p>
    <w:p w:rsidR="00050A05" w:rsidRPr="00B40292" w:rsidRDefault="00050A05" w:rsidP="003C2DB7">
      <w:pPr>
        <w:spacing w:after="0" w:line="240" w:lineRule="auto"/>
        <w:rPr>
          <w:rFonts w:ascii="Times New Roman" w:hAnsi="Times New Roman" w:cs="Times New Roman"/>
          <w:sz w:val="28"/>
          <w:szCs w:val="28"/>
        </w:rPr>
      </w:pPr>
    </w:p>
    <w:p w:rsidR="003C2DB7" w:rsidRPr="00B40292" w:rsidRDefault="00050A05" w:rsidP="003C2DB7">
      <w:pPr>
        <w:spacing w:after="0" w:line="240" w:lineRule="auto"/>
        <w:rPr>
          <w:rFonts w:ascii="Times New Roman" w:hAnsi="Times New Roman" w:cs="Times New Roman"/>
          <w:b/>
          <w:sz w:val="28"/>
          <w:szCs w:val="28"/>
        </w:rPr>
      </w:pPr>
      <w:r w:rsidRPr="00B40292">
        <w:rPr>
          <w:rFonts w:ascii="Times New Roman" w:hAnsi="Times New Roman" w:cs="Times New Roman"/>
          <w:b/>
          <w:sz w:val="28"/>
          <w:szCs w:val="28"/>
        </w:rPr>
        <w:t>Сводная ведомость    успеваемости</w:t>
      </w:r>
    </w:p>
    <w:p w:rsidR="00050A05" w:rsidRPr="00B40292" w:rsidRDefault="00050A05" w:rsidP="003C2DB7">
      <w:pPr>
        <w:spacing w:after="0" w:line="240" w:lineRule="auto"/>
        <w:rPr>
          <w:rFonts w:ascii="Times New Roman" w:hAnsi="Times New Roman" w:cs="Times New Roman"/>
          <w:b/>
          <w:sz w:val="28"/>
          <w:szCs w:val="28"/>
        </w:rPr>
      </w:pPr>
    </w:p>
    <w:p w:rsidR="003C2DB7" w:rsidRPr="00B40292" w:rsidRDefault="003C2DB7" w:rsidP="003C2DB7">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2 класс             44,3%</w:t>
      </w:r>
      <w:r w:rsidRPr="00B40292">
        <w:rPr>
          <w:rFonts w:ascii="Times New Roman" w:hAnsi="Times New Roman" w:cs="Times New Roman"/>
          <w:sz w:val="28"/>
          <w:szCs w:val="28"/>
        </w:rPr>
        <w:cr/>
      </w:r>
    </w:p>
    <w:p w:rsidR="003C2DB7" w:rsidRPr="00B40292" w:rsidRDefault="003C2DB7" w:rsidP="003C2DB7">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3 класс              48%</w:t>
      </w:r>
      <w:r w:rsidRPr="00B40292">
        <w:rPr>
          <w:rFonts w:ascii="Times New Roman" w:hAnsi="Times New Roman" w:cs="Times New Roman"/>
          <w:sz w:val="28"/>
          <w:szCs w:val="28"/>
        </w:rPr>
        <w:cr/>
      </w:r>
    </w:p>
    <w:p w:rsidR="003C2DB7" w:rsidRPr="00B40292" w:rsidRDefault="003C2DB7" w:rsidP="003C2DB7">
      <w:pPr>
        <w:spacing w:after="0" w:line="240" w:lineRule="auto"/>
        <w:rPr>
          <w:rFonts w:ascii="Times New Roman" w:hAnsi="Times New Roman" w:cs="Times New Roman"/>
          <w:sz w:val="28"/>
          <w:szCs w:val="28"/>
        </w:rPr>
      </w:pPr>
      <w:r w:rsidRPr="00B40292">
        <w:rPr>
          <w:rFonts w:ascii="Times New Roman" w:hAnsi="Times New Roman" w:cs="Times New Roman"/>
          <w:sz w:val="28"/>
          <w:szCs w:val="28"/>
        </w:rPr>
        <w:t>4 класс              47,3%</w:t>
      </w:r>
      <w:r w:rsidRPr="00B40292">
        <w:rPr>
          <w:rFonts w:ascii="Times New Roman" w:hAnsi="Times New Roman" w:cs="Times New Roman"/>
          <w:sz w:val="28"/>
          <w:szCs w:val="28"/>
        </w:rPr>
        <w:cr/>
      </w:r>
    </w:p>
    <w:p w:rsidR="003C2DB7" w:rsidRPr="00B40292" w:rsidRDefault="003C2DB7" w:rsidP="003C2DB7">
      <w:pPr>
        <w:spacing w:after="0" w:line="240" w:lineRule="auto"/>
        <w:rPr>
          <w:rFonts w:ascii="Times New Roman" w:hAnsi="Times New Roman" w:cs="Times New Roman"/>
          <w:b/>
          <w:sz w:val="28"/>
          <w:szCs w:val="28"/>
        </w:rPr>
      </w:pPr>
      <w:r w:rsidRPr="00B40292">
        <w:rPr>
          <w:rFonts w:ascii="Times New Roman" w:hAnsi="Times New Roman" w:cs="Times New Roman"/>
          <w:b/>
          <w:sz w:val="28"/>
          <w:szCs w:val="28"/>
        </w:rPr>
        <w:t>Всего начальная  школа     46,5%</w:t>
      </w:r>
      <w:r w:rsidRPr="00B40292">
        <w:rPr>
          <w:rFonts w:ascii="Times New Roman" w:hAnsi="Times New Roman" w:cs="Times New Roman"/>
          <w:b/>
          <w:sz w:val="28"/>
          <w:szCs w:val="28"/>
        </w:rPr>
        <w:cr/>
      </w:r>
    </w:p>
    <w:p w:rsidR="009B7DA4" w:rsidRPr="00B40292" w:rsidRDefault="003C2DB7" w:rsidP="009B7DA4">
      <w:pPr>
        <w:spacing w:after="0" w:line="240" w:lineRule="auto"/>
        <w:rPr>
          <w:rFonts w:ascii="Times New Roman" w:eastAsia="Times New Roman" w:hAnsi="Times New Roman" w:cs="Times New Roman"/>
          <w:sz w:val="28"/>
          <w:szCs w:val="28"/>
          <w:lang w:eastAsia="ru-RU"/>
        </w:rPr>
      </w:pPr>
      <w:r w:rsidRPr="00B40292">
        <w:rPr>
          <w:rFonts w:ascii="Times New Roman" w:hAnsi="Times New Roman" w:cs="Times New Roman"/>
          <w:sz w:val="28"/>
          <w:szCs w:val="28"/>
        </w:rPr>
        <w:cr/>
      </w:r>
      <w:r w:rsidR="009B7DA4" w:rsidRPr="00B40292">
        <w:rPr>
          <w:rFonts w:ascii="Times New Roman" w:eastAsia="Times New Roman" w:hAnsi="Times New Roman" w:cs="Times New Roman"/>
          <w:sz w:val="28"/>
          <w:szCs w:val="28"/>
          <w:lang w:eastAsia="ru-RU"/>
        </w:rPr>
        <w:t>На ступени начального образования в 4-ых классах, реализовывался курс «Основы религиозных культур и светской этики». По результатам анкетирования выбран курс «Основы светской этики»</w:t>
      </w:r>
    </w:p>
    <w:p w:rsidR="009B7DA4" w:rsidRPr="00B40292" w:rsidRDefault="009B7DA4" w:rsidP="009B7DA4">
      <w:pPr>
        <w:spacing w:after="0" w:line="240" w:lineRule="auto"/>
        <w:rPr>
          <w:rFonts w:ascii="Times New Roman" w:hAnsi="Times New Roman" w:cs="Times New Roman"/>
          <w:sz w:val="28"/>
          <w:szCs w:val="28"/>
        </w:rPr>
      </w:pPr>
    </w:p>
    <w:p w:rsidR="003C2DB7" w:rsidRPr="00B40292" w:rsidRDefault="003C2DB7" w:rsidP="003C2DB7">
      <w:pPr>
        <w:spacing w:after="0" w:line="240" w:lineRule="auto"/>
        <w:rPr>
          <w:rFonts w:ascii="Times New Roman" w:hAnsi="Times New Roman" w:cs="Times New Roman"/>
          <w:sz w:val="28"/>
          <w:szCs w:val="28"/>
        </w:rPr>
      </w:pP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proofErr w:type="gramStart"/>
      <w:r w:rsidRPr="00B40292">
        <w:rPr>
          <w:rFonts w:ascii="Times New Roman" w:eastAsia="Times New Roman" w:hAnsi="Times New Roman" w:cs="Times New Roman"/>
          <w:sz w:val="28"/>
          <w:szCs w:val="28"/>
          <w:lang w:eastAsia="ru-RU"/>
        </w:rPr>
        <w:lastRenderedPageBreak/>
        <w:t>Для получения школьниками знаний, максимально соответствующих их способностям, возможностям, интересам, в школе работали, элективные курсы, кружки, спортивные секции, военно-патриотический клуб «Юность».</w:t>
      </w:r>
      <w:proofErr w:type="gramEnd"/>
      <w:r w:rsidRPr="00B40292">
        <w:rPr>
          <w:rFonts w:ascii="Times New Roman" w:eastAsia="Times New Roman" w:hAnsi="Times New Roman" w:cs="Times New Roman"/>
          <w:sz w:val="28"/>
          <w:szCs w:val="28"/>
          <w:lang w:eastAsia="ru-RU"/>
        </w:rPr>
        <w:t xml:space="preserve"> Элективные курсы способствовали углублению и расширению знаний учащихся по наиболее сложным и важным темам изучаемого предмета.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Важными направлениями инновацио</w:t>
      </w:r>
      <w:r w:rsidR="009B7DA4" w:rsidRPr="00B40292">
        <w:rPr>
          <w:rFonts w:ascii="Times New Roman" w:eastAsia="Times New Roman" w:hAnsi="Times New Roman" w:cs="Times New Roman"/>
          <w:sz w:val="28"/>
          <w:szCs w:val="28"/>
          <w:lang w:eastAsia="ru-RU"/>
        </w:rPr>
        <w:t>нной деятельности в течение 2014-2015</w:t>
      </w:r>
      <w:r w:rsidRPr="00B40292">
        <w:rPr>
          <w:rFonts w:ascii="Times New Roman" w:eastAsia="Times New Roman" w:hAnsi="Times New Roman" w:cs="Times New Roman"/>
          <w:sz w:val="28"/>
          <w:szCs w:val="28"/>
          <w:lang w:eastAsia="ru-RU"/>
        </w:rPr>
        <w:t xml:space="preserve"> учебного года были направления, связанные с обновлением содержания образования, использованием современных образовательных технологий.</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Образовательные технологии в школе реализовывались в процессе решения учебных и практических задач: дискуссии, коллективные решения творческих задач, осуществляется подготовка к олимпиадам.</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С целью учета качественных образовательны</w:t>
      </w:r>
      <w:r w:rsidR="00AB2E5C" w:rsidRPr="00B40292">
        <w:rPr>
          <w:rFonts w:ascii="Times New Roman" w:eastAsia="Times New Roman" w:hAnsi="Times New Roman" w:cs="Times New Roman"/>
          <w:sz w:val="28"/>
          <w:szCs w:val="28"/>
          <w:lang w:eastAsia="ru-RU"/>
        </w:rPr>
        <w:t>х изменений у обучающихся в 2014-2015</w:t>
      </w:r>
      <w:r w:rsidRPr="00B40292">
        <w:rPr>
          <w:rFonts w:ascii="Times New Roman" w:eastAsia="Times New Roman" w:hAnsi="Times New Roman" w:cs="Times New Roman"/>
          <w:sz w:val="28"/>
          <w:szCs w:val="28"/>
          <w:lang w:eastAsia="ru-RU"/>
        </w:rPr>
        <w:t xml:space="preserve"> учебном году педагогами школы проводился мониторинг знаний и умений учащихся. Результаты мониторинга учитывались в организации работы с детьми, в частности при подготовке к итоговой аттестации.</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Применение системно-деятельностного подхода в сочетании с современными образовательными технологиями</w:t>
      </w:r>
      <w:r w:rsidR="009B7DA4" w:rsidRPr="00B40292">
        <w:rPr>
          <w:rFonts w:ascii="Times New Roman" w:eastAsia="Times New Roman" w:hAnsi="Times New Roman" w:cs="Times New Roman"/>
          <w:sz w:val="28"/>
          <w:szCs w:val="28"/>
          <w:lang w:eastAsia="ru-RU"/>
        </w:rPr>
        <w:t xml:space="preserve"> позволило школе  достичь в 2014-2015</w:t>
      </w:r>
      <w:r w:rsidRPr="00B40292">
        <w:rPr>
          <w:rFonts w:ascii="Times New Roman" w:eastAsia="Times New Roman" w:hAnsi="Times New Roman" w:cs="Times New Roman"/>
          <w:sz w:val="28"/>
          <w:szCs w:val="28"/>
          <w:lang w:eastAsia="ru-RU"/>
        </w:rPr>
        <w:t xml:space="preserve"> учебном году неплохих образовательных результатов. Качественная успеваемость по школе по ступеням обучения составила: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3"/>
        <w:gridCol w:w="1104"/>
        <w:gridCol w:w="1872"/>
        <w:gridCol w:w="1641"/>
        <w:gridCol w:w="1745"/>
        <w:gridCol w:w="2156"/>
      </w:tblGrid>
      <w:tr w:rsidR="0024149D" w:rsidRPr="00B40292" w:rsidTr="0024149D">
        <w:tc>
          <w:tcPr>
            <w:tcW w:w="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ОУ</w:t>
            </w:r>
          </w:p>
        </w:tc>
        <w:tc>
          <w:tcPr>
            <w:tcW w:w="1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Классы</w:t>
            </w:r>
          </w:p>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w:t>
            </w:r>
          </w:p>
        </w:tc>
        <w:tc>
          <w:tcPr>
            <w:tcW w:w="1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xml:space="preserve">Количество </w:t>
            </w:r>
            <w:proofErr w:type="gramStart"/>
            <w:r w:rsidRPr="00B40292">
              <w:rPr>
                <w:rFonts w:ascii="Times New Roman" w:eastAsia="Times New Roman" w:hAnsi="Times New Roman" w:cs="Times New Roman"/>
                <w:sz w:val="28"/>
                <w:szCs w:val="28"/>
                <w:lang w:eastAsia="ru-RU"/>
              </w:rPr>
              <w:t>обучающихся</w:t>
            </w:r>
            <w:proofErr w:type="gramEnd"/>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Успевают на «5»</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Успевают на «4 и 5»</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both"/>
              <w:rPr>
                <w:rFonts w:ascii="Verdana" w:eastAsia="Times New Roman" w:hAnsi="Verdana" w:cs="Times New Roman"/>
                <w:sz w:val="28"/>
                <w:szCs w:val="28"/>
                <w:lang w:eastAsia="ru-RU"/>
              </w:rPr>
            </w:pPr>
            <w:proofErr w:type="gramStart"/>
            <w:r w:rsidRPr="00B40292">
              <w:rPr>
                <w:rFonts w:ascii="Times New Roman" w:eastAsia="Times New Roman" w:hAnsi="Times New Roman" w:cs="Times New Roman"/>
                <w:sz w:val="28"/>
                <w:szCs w:val="28"/>
                <w:lang w:eastAsia="ru-RU"/>
              </w:rPr>
              <w:t>Оставлены</w:t>
            </w:r>
            <w:proofErr w:type="gramEnd"/>
            <w:r w:rsidRPr="00B40292">
              <w:rPr>
                <w:rFonts w:ascii="Times New Roman" w:eastAsia="Times New Roman" w:hAnsi="Times New Roman" w:cs="Times New Roman"/>
                <w:sz w:val="28"/>
                <w:szCs w:val="28"/>
                <w:lang w:eastAsia="ru-RU"/>
              </w:rPr>
              <w:t xml:space="preserve"> на 2 год</w:t>
            </w:r>
          </w:p>
        </w:tc>
      </w:tr>
      <w:tr w:rsidR="0024149D" w:rsidRPr="00B40292" w:rsidTr="0024149D">
        <w:tc>
          <w:tcPr>
            <w:tcW w:w="942" w:type="dxa"/>
            <w:tcBorders>
              <w:top w:val="nil"/>
              <w:left w:val="single" w:sz="8" w:space="0" w:color="auto"/>
              <w:bottom w:val="nil"/>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МКОУ СОШ №6</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2 - 4</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7D1562" w:rsidP="009051A7">
            <w:pPr>
              <w:spacing w:after="0" w:line="240" w:lineRule="auto"/>
              <w:jc w:val="center"/>
              <w:rPr>
                <w:rFonts w:ascii="Times New Roman" w:eastAsia="Times New Roman" w:hAnsi="Times New Roman" w:cs="Times New Roman"/>
                <w:sz w:val="28"/>
                <w:szCs w:val="28"/>
                <w:lang w:eastAsia="ru-RU"/>
              </w:rPr>
            </w:pPr>
            <w:r w:rsidRPr="00B40292">
              <w:rPr>
                <w:rFonts w:ascii="Times New Roman" w:eastAsia="Times New Roman" w:hAnsi="Times New Roman" w:cs="Times New Roman"/>
                <w:sz w:val="28"/>
                <w:szCs w:val="28"/>
                <w:lang w:eastAsia="ru-RU"/>
              </w:rPr>
              <w:t>210</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864D6A"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FB763E"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77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r>
      <w:tr w:rsidR="0024149D" w:rsidRPr="00B40292" w:rsidTr="0024149D">
        <w:tc>
          <w:tcPr>
            <w:tcW w:w="942" w:type="dxa"/>
            <w:tcBorders>
              <w:top w:val="nil"/>
              <w:left w:val="single" w:sz="8" w:space="0" w:color="auto"/>
              <w:bottom w:val="nil"/>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5 - 8</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11</w:t>
            </w:r>
            <w:r w:rsidR="007D1562" w:rsidRPr="00B40292">
              <w:rPr>
                <w:rFonts w:ascii="Times New Roman" w:eastAsia="Times New Roman" w:hAnsi="Times New Roman" w:cs="Times New Roman"/>
                <w:sz w:val="28"/>
                <w:szCs w:val="28"/>
                <w:lang w:eastAsia="ru-RU"/>
              </w:rPr>
              <w:t>7</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7D1562"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4</w:t>
            </w:r>
            <w:r w:rsidR="007D1562" w:rsidRPr="00B40292">
              <w:rPr>
                <w:rFonts w:ascii="Times New Roman" w:eastAsia="Times New Roman" w:hAnsi="Times New Roman" w:cs="Times New Roman"/>
                <w:sz w:val="28"/>
                <w:szCs w:val="28"/>
                <w:lang w:eastAsia="ru-RU"/>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r>
      <w:tr w:rsidR="0024149D" w:rsidRPr="00B40292" w:rsidTr="0024149D">
        <w:tc>
          <w:tcPr>
            <w:tcW w:w="942" w:type="dxa"/>
            <w:tcBorders>
              <w:top w:val="nil"/>
              <w:left w:val="single" w:sz="8" w:space="0" w:color="auto"/>
              <w:bottom w:val="nil"/>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9</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5</w:t>
            </w:r>
            <w:r w:rsidR="007D1562" w:rsidRPr="00B40292">
              <w:rPr>
                <w:rFonts w:ascii="Times New Roman" w:eastAsia="Times New Roman" w:hAnsi="Times New Roman" w:cs="Times New Roman"/>
                <w:sz w:val="28"/>
                <w:szCs w:val="28"/>
                <w:lang w:eastAsia="ru-RU"/>
              </w:rPr>
              <w:t>0</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7D1562"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w:t>
            </w:r>
            <w:r w:rsidR="007D1562" w:rsidRPr="00B40292">
              <w:rPr>
                <w:rFonts w:ascii="Times New Roman" w:eastAsia="Times New Roman" w:hAnsi="Times New Roman" w:cs="Times New Roman"/>
                <w:sz w:val="28"/>
                <w:szCs w:val="28"/>
                <w:lang w:eastAsia="ru-RU"/>
              </w:rPr>
              <w:t>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r>
      <w:tr w:rsidR="0024149D" w:rsidRPr="00B40292" w:rsidTr="0024149D">
        <w:tc>
          <w:tcPr>
            <w:tcW w:w="942" w:type="dxa"/>
            <w:tcBorders>
              <w:top w:val="nil"/>
              <w:left w:val="single" w:sz="8" w:space="0" w:color="auto"/>
              <w:bottom w:val="nil"/>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10</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0720B8"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3</w:t>
            </w:r>
            <w:r w:rsidR="007D1562" w:rsidRPr="00B40292">
              <w:rPr>
                <w:rFonts w:ascii="Times New Roman" w:eastAsia="Times New Roman" w:hAnsi="Times New Roman" w:cs="Times New Roman"/>
                <w:sz w:val="28"/>
                <w:szCs w:val="28"/>
                <w:lang w:eastAsia="ru-RU"/>
              </w:rPr>
              <w:t>3</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0720B8"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w:t>
            </w:r>
            <w:r w:rsidR="007D1562" w:rsidRPr="00B40292">
              <w:rPr>
                <w:rFonts w:ascii="Times New Roman" w:eastAsia="Times New Roman" w:hAnsi="Times New Roman" w:cs="Times New Roman"/>
                <w:sz w:val="28"/>
                <w:szCs w:val="28"/>
                <w:lang w:eastAsia="ru-RU"/>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r>
      <w:tr w:rsidR="0024149D" w:rsidRPr="00B40292" w:rsidTr="0024149D">
        <w:tc>
          <w:tcPr>
            <w:tcW w:w="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 </w:t>
            </w:r>
          </w:p>
        </w:tc>
        <w:tc>
          <w:tcPr>
            <w:tcW w:w="1039"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b/>
                <w:bCs/>
                <w:sz w:val="28"/>
                <w:szCs w:val="28"/>
                <w:lang w:eastAsia="ru-RU"/>
              </w:rPr>
              <w:t>11</w:t>
            </w:r>
          </w:p>
        </w:tc>
        <w:tc>
          <w:tcPr>
            <w:tcW w:w="1635"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0720B8"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42</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0720B8"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7D1562"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13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4149D" w:rsidRPr="00B40292" w:rsidRDefault="0024149D" w:rsidP="009051A7">
            <w:pPr>
              <w:spacing w:after="0" w:line="240" w:lineRule="auto"/>
              <w:jc w:val="center"/>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0</w:t>
            </w:r>
          </w:p>
        </w:tc>
      </w:tr>
    </w:tbl>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40" w:lineRule="auto"/>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t>Особое внимание уделялось  внедрению информационных технологий. Реализация школьной программы информатизации позволила сделать существенный шаг в использовании информационных технологий в образовательном процессе. Впервые  были проведены дистанционные уроки, участниками которых стали ребята из всех школ района.</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spacing w:after="0" w:line="273" w:lineRule="atLeast"/>
        <w:ind w:firstLine="709"/>
        <w:jc w:val="both"/>
        <w:rPr>
          <w:rFonts w:ascii="Verdana" w:eastAsia="Times New Roman" w:hAnsi="Verdana" w:cs="Times New Roman"/>
          <w:sz w:val="28"/>
          <w:szCs w:val="28"/>
          <w:lang w:eastAsia="ru-RU"/>
        </w:rPr>
      </w:pPr>
      <w:r w:rsidRPr="00B40292">
        <w:rPr>
          <w:rFonts w:ascii="Times New Roman" w:eastAsia="Times New Roman" w:hAnsi="Times New Roman" w:cs="Times New Roman"/>
          <w:sz w:val="28"/>
          <w:szCs w:val="28"/>
          <w:lang w:eastAsia="ru-RU"/>
        </w:rPr>
        <w:lastRenderedPageBreak/>
        <w:t>Созданные условия в школе об</w:t>
      </w:r>
      <w:r w:rsidR="00BB3B09" w:rsidRPr="00B40292">
        <w:rPr>
          <w:rFonts w:ascii="Times New Roman" w:eastAsia="Times New Roman" w:hAnsi="Times New Roman" w:cs="Times New Roman"/>
          <w:sz w:val="28"/>
          <w:szCs w:val="28"/>
          <w:lang w:eastAsia="ru-RU"/>
        </w:rPr>
        <w:t>еспечили определённые результаты итоговой</w:t>
      </w:r>
      <w:r w:rsidRPr="00B40292">
        <w:rPr>
          <w:rFonts w:ascii="Times New Roman" w:eastAsia="Times New Roman" w:hAnsi="Times New Roman" w:cs="Times New Roman"/>
          <w:sz w:val="28"/>
          <w:szCs w:val="28"/>
          <w:lang w:eastAsia="ru-RU"/>
        </w:rPr>
        <w:t xml:space="preserve"> аттестации 9-х, 11-х классов, результаты промежуточной аттестации школьников, достижения педагогического коллектива и отдельных педагогов в различных направлениях деятельности.</w:t>
      </w:r>
    </w:p>
    <w:p w:rsidR="0024149D" w:rsidRPr="00B40292" w:rsidRDefault="0024149D" w:rsidP="009051A7">
      <w:pPr>
        <w:spacing w:after="0" w:line="273" w:lineRule="atLeast"/>
        <w:rPr>
          <w:rFonts w:ascii="Verdana" w:eastAsia="Times New Roman" w:hAnsi="Verdana" w:cs="Times New Roman"/>
          <w:sz w:val="28"/>
          <w:szCs w:val="28"/>
          <w:lang w:eastAsia="ru-RU"/>
        </w:rPr>
      </w:pPr>
      <w:r w:rsidRPr="00B40292">
        <w:rPr>
          <w:rFonts w:ascii="Verdana" w:eastAsia="Times New Roman" w:hAnsi="Verdana" w:cs="Times New Roman"/>
          <w:sz w:val="28"/>
          <w:szCs w:val="28"/>
          <w:lang w:eastAsia="ru-RU"/>
        </w:rPr>
        <w:t> </w:t>
      </w:r>
    </w:p>
    <w:p w:rsidR="0024149D" w:rsidRPr="00B40292" w:rsidRDefault="0024149D" w:rsidP="009051A7">
      <w:pPr>
        <w:pStyle w:val="ConsPlusNormal"/>
        <w:ind w:firstLine="540"/>
        <w:jc w:val="both"/>
        <w:rPr>
          <w:sz w:val="28"/>
          <w:szCs w:val="28"/>
        </w:rPr>
      </w:pPr>
    </w:p>
    <w:p w:rsidR="0024149D" w:rsidRPr="00B40292" w:rsidRDefault="0024149D" w:rsidP="009051A7">
      <w:pPr>
        <w:pStyle w:val="ConsPlusNormal"/>
        <w:jc w:val="right"/>
        <w:outlineLvl w:val="0"/>
        <w:rPr>
          <w:sz w:val="28"/>
          <w:szCs w:val="28"/>
        </w:rPr>
      </w:pPr>
      <w:bookmarkStart w:id="0" w:name="Par186"/>
      <w:bookmarkEnd w:id="0"/>
    </w:p>
    <w:p w:rsidR="0024149D" w:rsidRPr="00B40292" w:rsidRDefault="0024149D" w:rsidP="009051A7">
      <w:pPr>
        <w:pStyle w:val="ConsPlusNormal"/>
        <w:ind w:firstLine="540"/>
        <w:jc w:val="both"/>
        <w:rPr>
          <w:sz w:val="28"/>
          <w:szCs w:val="28"/>
        </w:rPr>
      </w:pPr>
    </w:p>
    <w:p w:rsidR="0024149D" w:rsidRPr="00B40292" w:rsidRDefault="0024149D" w:rsidP="009051A7">
      <w:pPr>
        <w:pStyle w:val="ConsPlusNormal"/>
        <w:jc w:val="center"/>
        <w:rPr>
          <w:rFonts w:ascii="Times New Roman" w:hAnsi="Times New Roman" w:cs="Times New Roman"/>
          <w:b/>
          <w:bCs/>
          <w:sz w:val="28"/>
          <w:szCs w:val="28"/>
        </w:rPr>
      </w:pPr>
      <w:bookmarkStart w:id="1" w:name="Par193"/>
      <w:bookmarkEnd w:id="1"/>
      <w:r w:rsidRPr="00B40292">
        <w:rPr>
          <w:rFonts w:ascii="Times New Roman" w:hAnsi="Times New Roman" w:cs="Times New Roman"/>
          <w:b/>
          <w:bCs/>
          <w:sz w:val="28"/>
          <w:szCs w:val="28"/>
        </w:rPr>
        <w:t>Показатели</w:t>
      </w:r>
    </w:p>
    <w:p w:rsidR="0024149D" w:rsidRPr="00B40292" w:rsidRDefault="0024149D" w:rsidP="009051A7">
      <w:pPr>
        <w:pStyle w:val="ConsPlusNormal"/>
        <w:jc w:val="center"/>
        <w:rPr>
          <w:rFonts w:ascii="Times New Roman" w:hAnsi="Times New Roman" w:cs="Times New Roman"/>
          <w:b/>
          <w:bCs/>
          <w:sz w:val="28"/>
          <w:szCs w:val="28"/>
        </w:rPr>
      </w:pPr>
      <w:r w:rsidRPr="00B40292">
        <w:rPr>
          <w:rFonts w:ascii="Times New Roman" w:hAnsi="Times New Roman" w:cs="Times New Roman"/>
          <w:b/>
          <w:bCs/>
          <w:sz w:val="28"/>
          <w:szCs w:val="28"/>
        </w:rPr>
        <w:t>деятельно</w:t>
      </w:r>
      <w:r w:rsidR="009051A7" w:rsidRPr="00B40292">
        <w:rPr>
          <w:rFonts w:ascii="Times New Roman" w:hAnsi="Times New Roman" w:cs="Times New Roman"/>
          <w:b/>
          <w:bCs/>
          <w:sz w:val="28"/>
          <w:szCs w:val="28"/>
        </w:rPr>
        <w:t>сти  МКОУ СОШ №6 г</w:t>
      </w:r>
      <w:proofErr w:type="gramStart"/>
      <w:r w:rsidR="009051A7" w:rsidRPr="00B40292">
        <w:rPr>
          <w:rFonts w:ascii="Times New Roman" w:hAnsi="Times New Roman" w:cs="Times New Roman"/>
          <w:b/>
          <w:bCs/>
          <w:sz w:val="28"/>
          <w:szCs w:val="28"/>
        </w:rPr>
        <w:t>.Б</w:t>
      </w:r>
      <w:proofErr w:type="gramEnd"/>
      <w:r w:rsidR="009051A7" w:rsidRPr="00B40292">
        <w:rPr>
          <w:rFonts w:ascii="Times New Roman" w:hAnsi="Times New Roman" w:cs="Times New Roman"/>
          <w:b/>
          <w:bCs/>
          <w:sz w:val="28"/>
          <w:szCs w:val="28"/>
        </w:rPr>
        <w:t>еслана за 20</w:t>
      </w:r>
      <w:r w:rsidRPr="00B40292">
        <w:rPr>
          <w:rFonts w:ascii="Times New Roman" w:hAnsi="Times New Roman" w:cs="Times New Roman"/>
          <w:b/>
          <w:bCs/>
          <w:sz w:val="28"/>
          <w:szCs w:val="28"/>
        </w:rPr>
        <w:t>1</w:t>
      </w:r>
      <w:r w:rsidR="003533C2" w:rsidRPr="00B40292">
        <w:rPr>
          <w:rFonts w:ascii="Times New Roman" w:hAnsi="Times New Roman" w:cs="Times New Roman"/>
          <w:b/>
          <w:bCs/>
          <w:sz w:val="28"/>
          <w:szCs w:val="28"/>
        </w:rPr>
        <w:t>4</w:t>
      </w:r>
      <w:r w:rsidR="009051A7" w:rsidRPr="00B40292">
        <w:rPr>
          <w:rFonts w:ascii="Times New Roman" w:hAnsi="Times New Roman" w:cs="Times New Roman"/>
          <w:b/>
          <w:bCs/>
          <w:sz w:val="28"/>
          <w:szCs w:val="28"/>
        </w:rPr>
        <w:t>-20</w:t>
      </w:r>
      <w:r w:rsidR="003533C2" w:rsidRPr="00B40292">
        <w:rPr>
          <w:rFonts w:ascii="Times New Roman" w:hAnsi="Times New Roman" w:cs="Times New Roman"/>
          <w:b/>
          <w:bCs/>
          <w:sz w:val="28"/>
          <w:szCs w:val="28"/>
        </w:rPr>
        <w:t>15</w:t>
      </w:r>
      <w:r w:rsidRPr="00B40292">
        <w:rPr>
          <w:rFonts w:ascii="Times New Roman" w:hAnsi="Times New Roman" w:cs="Times New Roman"/>
          <w:b/>
          <w:bCs/>
          <w:sz w:val="28"/>
          <w:szCs w:val="28"/>
        </w:rPr>
        <w:t xml:space="preserve"> учебный год</w:t>
      </w:r>
    </w:p>
    <w:p w:rsidR="0024149D" w:rsidRPr="00B40292" w:rsidRDefault="0024149D" w:rsidP="009051A7">
      <w:pPr>
        <w:pStyle w:val="ConsPlusNormal"/>
        <w:ind w:firstLine="540"/>
        <w:jc w:val="both"/>
        <w:rPr>
          <w:rFonts w:ascii="Times New Roman" w:hAnsi="Times New Roman" w:cs="Times New Roman"/>
          <w:sz w:val="28"/>
          <w:szCs w:val="28"/>
        </w:rPr>
      </w:pPr>
    </w:p>
    <w:tbl>
      <w:tblPr>
        <w:tblW w:w="9780" w:type="dxa"/>
        <w:tblInd w:w="-607" w:type="dxa"/>
        <w:tblLayout w:type="fixed"/>
        <w:tblCellMar>
          <w:top w:w="102" w:type="dxa"/>
          <w:left w:w="62" w:type="dxa"/>
          <w:bottom w:w="102" w:type="dxa"/>
          <w:right w:w="62" w:type="dxa"/>
        </w:tblCellMar>
        <w:tblLook w:val="04A0"/>
      </w:tblPr>
      <w:tblGrid>
        <w:gridCol w:w="1019"/>
        <w:gridCol w:w="7030"/>
        <w:gridCol w:w="1731"/>
      </w:tblGrid>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N </w:t>
            </w:r>
            <w:proofErr w:type="gramStart"/>
            <w:r w:rsidRPr="00B40292">
              <w:rPr>
                <w:rFonts w:ascii="Times New Roman" w:hAnsi="Times New Roman" w:cs="Times New Roman"/>
                <w:sz w:val="28"/>
                <w:szCs w:val="28"/>
              </w:rPr>
              <w:t>п</w:t>
            </w:r>
            <w:proofErr w:type="gramEnd"/>
            <w:r w:rsidRPr="00B40292">
              <w:rPr>
                <w:rFonts w:ascii="Times New Roman" w:hAnsi="Times New Roman" w:cs="Times New Roman"/>
                <w:sz w:val="28"/>
                <w:szCs w:val="28"/>
              </w:rPr>
              <w:t>/п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Показатели</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Единица измерения</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outlineLvl w:val="1"/>
              <w:rPr>
                <w:rFonts w:ascii="Times New Roman" w:hAnsi="Times New Roman" w:cs="Times New Roman"/>
                <w:sz w:val="28"/>
                <w:szCs w:val="28"/>
              </w:rPr>
            </w:pPr>
            <w:bookmarkStart w:id="2" w:name="Par200"/>
            <w:bookmarkEnd w:id="2"/>
            <w:r w:rsidRPr="00B40292">
              <w:rPr>
                <w:rFonts w:ascii="Times New Roman" w:hAnsi="Times New Roman" w:cs="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Образовательная деятельность</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49D" w:rsidRPr="00B40292" w:rsidRDefault="0024149D" w:rsidP="009051A7">
            <w:pPr>
              <w:pStyle w:val="ConsPlusNormal"/>
              <w:spacing w:line="276" w:lineRule="auto"/>
              <w:jc w:val="center"/>
              <w:rPr>
                <w:rFonts w:ascii="Times New Roman" w:hAnsi="Times New Roman" w:cs="Times New Roman"/>
                <w:sz w:val="28"/>
                <w:szCs w:val="28"/>
              </w:rPr>
            </w:pP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Общая численность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871137"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584</w:t>
            </w:r>
            <w:r w:rsidR="0024149D" w:rsidRPr="00B40292">
              <w:rPr>
                <w:rFonts w:ascii="Times New Roman" w:hAnsi="Times New Roman" w:cs="Times New Roman"/>
                <w:sz w:val="28"/>
                <w:szCs w:val="28"/>
              </w:rPr>
              <w:t>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533C2"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307</w:t>
            </w:r>
            <w:r w:rsidR="0024149D" w:rsidRPr="00B40292">
              <w:rPr>
                <w:rFonts w:ascii="Times New Roman" w:hAnsi="Times New Roman" w:cs="Times New Roman"/>
                <w:sz w:val="28"/>
                <w:szCs w:val="28"/>
              </w:rPr>
              <w:t xml:space="preserve"> 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871137"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165</w:t>
            </w:r>
            <w:r w:rsidR="0024149D" w:rsidRPr="00B40292">
              <w:rPr>
                <w:rFonts w:ascii="Times New Roman" w:hAnsi="Times New Roman" w:cs="Times New Roman"/>
                <w:sz w:val="28"/>
                <w:szCs w:val="28"/>
              </w:rPr>
              <w:t xml:space="preserve"> 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871137"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75</w:t>
            </w:r>
            <w:r w:rsidR="0024149D" w:rsidRPr="00B40292">
              <w:rPr>
                <w:rFonts w:ascii="Times New Roman" w:hAnsi="Times New Roman" w:cs="Times New Roman"/>
                <w:sz w:val="28"/>
                <w:szCs w:val="28"/>
              </w:rPr>
              <w:t xml:space="preserve"> 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FB763E"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195</w:t>
            </w:r>
            <w:r w:rsidR="0024149D" w:rsidRPr="00B40292">
              <w:rPr>
                <w:rFonts w:ascii="Times New Roman" w:hAnsi="Times New Roman" w:cs="Times New Roman"/>
                <w:sz w:val="28"/>
                <w:szCs w:val="28"/>
              </w:rPr>
              <w:t xml:space="preserve"> человек</w:t>
            </w:r>
            <w:r w:rsidRPr="00B40292">
              <w:rPr>
                <w:rFonts w:ascii="Times New Roman" w:hAnsi="Times New Roman" w:cs="Times New Roman"/>
                <w:sz w:val="28"/>
                <w:szCs w:val="28"/>
              </w:rPr>
              <w:t>/ 33,3</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 3,8</w:t>
            </w:r>
            <w:r w:rsidR="0024149D" w:rsidRPr="00B40292">
              <w:rPr>
                <w:rFonts w:ascii="Times New Roman" w:hAnsi="Times New Roman" w:cs="Times New Roman"/>
                <w:sz w:val="28"/>
                <w:szCs w:val="28"/>
              </w:rPr>
              <w:t xml:space="preserve"> балл</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3,4</w:t>
            </w:r>
            <w:r w:rsidR="0024149D" w:rsidRPr="00B40292">
              <w:rPr>
                <w:rFonts w:ascii="Times New Roman" w:hAnsi="Times New Roman" w:cs="Times New Roman"/>
                <w:sz w:val="28"/>
                <w:szCs w:val="28"/>
              </w:rPr>
              <w:t xml:space="preserve"> балл</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54,8</w:t>
            </w:r>
            <w:r w:rsidR="0024149D" w:rsidRPr="00B40292">
              <w:rPr>
                <w:rFonts w:ascii="Times New Roman" w:hAnsi="Times New Roman" w:cs="Times New Roman"/>
                <w:sz w:val="28"/>
                <w:szCs w:val="28"/>
              </w:rPr>
              <w:t xml:space="preserve"> балл</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39,6 </w:t>
            </w:r>
            <w:r w:rsidR="0024149D" w:rsidRPr="00B40292">
              <w:rPr>
                <w:rFonts w:ascii="Times New Roman" w:hAnsi="Times New Roman" w:cs="Times New Roman"/>
                <w:sz w:val="28"/>
                <w:szCs w:val="28"/>
              </w:rPr>
              <w:t>балл</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w:t>
            </w:r>
            <w:r w:rsidRPr="00B40292">
              <w:rPr>
                <w:rFonts w:ascii="Times New Roman" w:hAnsi="Times New Roman" w:cs="Times New Roman"/>
                <w:sz w:val="28"/>
                <w:szCs w:val="28"/>
              </w:rPr>
              <w:lastRenderedPageBreak/>
              <w:t>языку,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49D" w:rsidRPr="00B40292" w:rsidRDefault="0024149D" w:rsidP="009051A7">
            <w:pPr>
              <w:pStyle w:val="ConsPlusNormal"/>
              <w:spacing w:line="276" w:lineRule="auto"/>
              <w:jc w:val="center"/>
              <w:rPr>
                <w:rFonts w:ascii="Times New Roman" w:hAnsi="Times New Roman" w:cs="Times New Roman"/>
                <w:sz w:val="28"/>
                <w:szCs w:val="28"/>
              </w:rPr>
            </w:pPr>
          </w:p>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w:t>
            </w:r>
            <w:r w:rsidR="0024149D" w:rsidRPr="00B40292">
              <w:rPr>
                <w:rFonts w:ascii="Times New Roman" w:hAnsi="Times New Roman" w:cs="Times New Roman"/>
                <w:sz w:val="28"/>
                <w:szCs w:val="28"/>
              </w:rPr>
              <w:t xml:space="preserve"> человек/</w:t>
            </w:r>
          </w:p>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w:t>
            </w:r>
            <w:r w:rsidR="0024149D" w:rsidRPr="00B40292">
              <w:rPr>
                <w:rFonts w:ascii="Times New Roman" w:hAnsi="Times New Roman" w:cs="Times New Roman"/>
                <w:sz w:val="28"/>
                <w:szCs w:val="28"/>
              </w:rPr>
              <w:t xml:space="preserve"> %</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49D" w:rsidRPr="00B40292" w:rsidRDefault="0024149D" w:rsidP="009051A7">
            <w:pPr>
              <w:pStyle w:val="ConsPlusNormal"/>
              <w:spacing w:line="276" w:lineRule="auto"/>
              <w:jc w:val="center"/>
              <w:rPr>
                <w:rFonts w:ascii="Times New Roman" w:hAnsi="Times New Roman" w:cs="Times New Roman"/>
                <w:sz w:val="28"/>
                <w:szCs w:val="28"/>
              </w:rPr>
            </w:pPr>
          </w:p>
          <w:p w:rsidR="00733749"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w:t>
            </w:r>
            <w:r w:rsidR="0024149D" w:rsidRPr="00B40292">
              <w:rPr>
                <w:rFonts w:ascii="Times New Roman" w:hAnsi="Times New Roman" w:cs="Times New Roman"/>
                <w:sz w:val="28"/>
                <w:szCs w:val="28"/>
              </w:rPr>
              <w:t xml:space="preserve">человек/ </w:t>
            </w:r>
          </w:p>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49D" w:rsidRPr="00B40292" w:rsidRDefault="0024149D" w:rsidP="009051A7">
            <w:pPr>
              <w:pStyle w:val="ConsPlusNormal"/>
              <w:spacing w:line="276" w:lineRule="auto"/>
              <w:jc w:val="center"/>
              <w:rPr>
                <w:rFonts w:ascii="Times New Roman" w:hAnsi="Times New Roman" w:cs="Times New Roman"/>
                <w:sz w:val="28"/>
                <w:szCs w:val="28"/>
              </w:rPr>
            </w:pPr>
          </w:p>
          <w:p w:rsidR="00733749"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w:t>
            </w:r>
            <w:r w:rsidR="0024149D" w:rsidRPr="00B40292">
              <w:rPr>
                <w:rFonts w:ascii="Times New Roman" w:hAnsi="Times New Roman" w:cs="Times New Roman"/>
                <w:sz w:val="28"/>
                <w:szCs w:val="28"/>
              </w:rPr>
              <w:t xml:space="preserve"> человек/</w:t>
            </w:r>
          </w:p>
          <w:p w:rsidR="0024149D" w:rsidRPr="00B40292" w:rsidRDefault="00733749"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 9,5</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14</w:t>
            </w:r>
            <w:r w:rsidR="0024149D" w:rsidRPr="00B40292">
              <w:rPr>
                <w:rFonts w:ascii="Times New Roman" w:hAnsi="Times New Roman" w:cs="Times New Roman"/>
                <w:sz w:val="28"/>
                <w:szCs w:val="28"/>
              </w:rPr>
              <w:t xml:space="preserve"> %</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14</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9,5</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467</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80</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16 человек/ 2.7</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Регионального уровня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14</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Федерального уровня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0,3</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Международного уровня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B1858"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42</w:t>
            </w:r>
            <w:r w:rsidR="0024149D" w:rsidRPr="00B40292">
              <w:rPr>
                <w:rFonts w:ascii="Times New Roman" w:hAnsi="Times New Roman" w:cs="Times New Roman"/>
                <w:sz w:val="28"/>
                <w:szCs w:val="28"/>
              </w:rPr>
              <w:t xml:space="preserve"> человек/</w:t>
            </w:r>
          </w:p>
          <w:p w:rsidR="0024149D" w:rsidRPr="00B40292" w:rsidRDefault="003B185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 7,2</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Общая численность педагогических работников, в том числе: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49 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46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94%</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46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94%</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 xml:space="preserve">Численность/удельный вес численности педагогических </w:t>
            </w:r>
            <w:r w:rsidRPr="00B40292">
              <w:rPr>
                <w:rFonts w:ascii="Times New Roman" w:hAnsi="Times New Roman" w:cs="Times New Roman"/>
                <w:sz w:val="28"/>
                <w:szCs w:val="28"/>
              </w:rPr>
              <w:lastRenderedPageBreak/>
              <w:t>работников, имеющих среднее профессиональное образование,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 xml:space="preserve">3 человек/ </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6,1%</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3 человек/</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6,1%</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43 человек/ </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88%</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Высшая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763C84"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w:t>
            </w:r>
            <w:r w:rsidR="0024149D" w:rsidRPr="00B40292">
              <w:rPr>
                <w:rFonts w:ascii="Times New Roman" w:hAnsi="Times New Roman" w:cs="Times New Roman"/>
                <w:sz w:val="28"/>
                <w:szCs w:val="28"/>
              </w:rPr>
              <w:t xml:space="preserve"> человек/</w:t>
            </w:r>
          </w:p>
          <w:p w:rsidR="0024149D" w:rsidRPr="00B40292" w:rsidRDefault="00763C84"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Первая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63C84" w:rsidRPr="00B40292" w:rsidRDefault="00763C84"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29</w:t>
            </w:r>
            <w:r w:rsidR="0024149D" w:rsidRPr="00B40292">
              <w:rPr>
                <w:rFonts w:ascii="Times New Roman" w:hAnsi="Times New Roman" w:cs="Times New Roman"/>
                <w:sz w:val="28"/>
                <w:szCs w:val="28"/>
              </w:rPr>
              <w:t xml:space="preserve"> человек/</w:t>
            </w:r>
          </w:p>
          <w:p w:rsidR="0024149D" w:rsidRPr="00B40292" w:rsidRDefault="00763C84"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 59</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человек/%</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До 5 лет</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3 человек/ </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6,1%</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Свыше 30 лет</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14 человек/ </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29%</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3 человек/ </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6,1%</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11AB7" w:rsidRPr="00B40292" w:rsidRDefault="000720B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w:t>
            </w:r>
            <w:r w:rsidR="0024149D" w:rsidRPr="00B40292">
              <w:rPr>
                <w:rFonts w:ascii="Times New Roman" w:hAnsi="Times New Roman" w:cs="Times New Roman"/>
                <w:sz w:val="28"/>
                <w:szCs w:val="28"/>
              </w:rPr>
              <w:t xml:space="preserve"> человек/ </w:t>
            </w:r>
          </w:p>
          <w:p w:rsidR="0024149D" w:rsidRPr="00B40292" w:rsidRDefault="000720B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24,5</w:t>
            </w:r>
            <w:r w:rsidR="0024149D" w:rsidRPr="00B40292">
              <w:rPr>
                <w:rFonts w:ascii="Times New Roman" w:hAnsi="Times New Roman" w:cs="Times New Roman"/>
                <w:sz w:val="28"/>
                <w:szCs w:val="28"/>
              </w:rPr>
              <w:t>%</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proofErr w:type="gramStart"/>
            <w:r w:rsidRPr="00B40292">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w:t>
            </w:r>
            <w:r w:rsidRPr="00B40292">
              <w:rPr>
                <w:rFonts w:ascii="Times New Roman" w:hAnsi="Times New Roman" w:cs="Times New Roman"/>
                <w:sz w:val="28"/>
                <w:szCs w:val="28"/>
              </w:rPr>
              <w:lastRenderedPageBreak/>
              <w:t>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52 человек/ 100%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52 человек/ 100%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outlineLvl w:val="1"/>
              <w:rPr>
                <w:rFonts w:ascii="Times New Roman" w:hAnsi="Times New Roman" w:cs="Times New Roman"/>
                <w:sz w:val="28"/>
                <w:szCs w:val="28"/>
              </w:rPr>
            </w:pPr>
            <w:bookmarkStart w:id="3" w:name="Par326"/>
            <w:bookmarkEnd w:id="3"/>
            <w:r w:rsidRPr="00B40292">
              <w:rPr>
                <w:rFonts w:ascii="Times New Roman" w:hAnsi="Times New Roman" w:cs="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Инфраструктура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149D" w:rsidRPr="00B40292" w:rsidRDefault="0024149D" w:rsidP="009051A7">
            <w:pPr>
              <w:pStyle w:val="ConsPlusNormal"/>
              <w:spacing w:line="276" w:lineRule="auto"/>
              <w:jc w:val="center"/>
              <w:rPr>
                <w:rFonts w:ascii="Times New Roman" w:hAnsi="Times New Roman" w:cs="Times New Roman"/>
                <w:sz w:val="28"/>
                <w:szCs w:val="28"/>
              </w:rPr>
            </w:pP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Количество компьютеров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Всего 139 единиц</w:t>
            </w:r>
          </w:p>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0,2</w:t>
            </w:r>
            <w:r w:rsidR="000720B8" w:rsidRPr="00B40292">
              <w:rPr>
                <w:rFonts w:ascii="Times New Roman" w:hAnsi="Times New Roman" w:cs="Times New Roman"/>
                <w:sz w:val="28"/>
                <w:szCs w:val="28"/>
              </w:rPr>
              <w:t>3</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12 единиц</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Наличие читального зала библиотеки, в том числе: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С медиатекой</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Оснащенного средствами сканирования и распознавания текстов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С выходом в Интернет с компьютеров, расположенных в помещении библиотеки</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С контролируемой распечаткой бумажных материалов</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да</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w:t>
            </w:r>
            <w:r w:rsidRPr="00B40292">
              <w:rPr>
                <w:rFonts w:ascii="Times New Roman" w:hAnsi="Times New Roman" w:cs="Times New Roman"/>
                <w:sz w:val="28"/>
                <w:szCs w:val="28"/>
              </w:rPr>
              <w:lastRenderedPageBreak/>
              <w:t>общей численности учащихся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0720B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584</w:t>
            </w:r>
            <w:r w:rsidR="0024149D" w:rsidRPr="00B40292">
              <w:rPr>
                <w:rFonts w:ascii="Times New Roman" w:hAnsi="Times New Roman" w:cs="Times New Roman"/>
                <w:sz w:val="28"/>
                <w:szCs w:val="28"/>
              </w:rPr>
              <w:t xml:space="preserve"> человек/ 100%</w:t>
            </w:r>
          </w:p>
        </w:tc>
      </w:tr>
      <w:tr w:rsidR="0024149D"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24149D" w:rsidP="009051A7">
            <w:pPr>
              <w:pStyle w:val="ConsPlusNormal"/>
              <w:spacing w:line="276" w:lineRule="auto"/>
              <w:jc w:val="both"/>
              <w:rPr>
                <w:rFonts w:ascii="Times New Roman" w:hAnsi="Times New Roman" w:cs="Times New Roman"/>
                <w:sz w:val="28"/>
                <w:szCs w:val="28"/>
              </w:rPr>
            </w:pPr>
            <w:r w:rsidRPr="00B40292">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4149D" w:rsidRPr="00B40292" w:rsidRDefault="000720B8" w:rsidP="009051A7">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3,7</w:t>
            </w:r>
            <w:r w:rsidR="0024149D" w:rsidRPr="00B40292">
              <w:rPr>
                <w:rFonts w:ascii="Times New Roman" w:hAnsi="Times New Roman" w:cs="Times New Roman"/>
                <w:sz w:val="28"/>
                <w:szCs w:val="28"/>
              </w:rPr>
              <w:t xml:space="preserve"> кв. м</w:t>
            </w:r>
          </w:p>
        </w:tc>
      </w:tr>
      <w:tr w:rsidR="00C5636B" w:rsidRPr="00B40292" w:rsidTr="0024149D">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Default="00C5636B" w:rsidP="009051A7">
            <w:pPr>
              <w:pStyle w:val="ConsPlusNormal"/>
              <w:spacing w:line="276" w:lineRule="auto"/>
              <w:jc w:val="center"/>
              <w:rPr>
                <w:rFonts w:ascii="Times New Roman" w:hAnsi="Times New Roman" w:cs="Times New Roman"/>
                <w:sz w:val="28"/>
                <w:szCs w:val="28"/>
              </w:rPr>
            </w:pPr>
          </w:p>
          <w:p w:rsidR="00C5636B" w:rsidRPr="00B40292" w:rsidRDefault="00C5636B" w:rsidP="009051A7">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9051A7">
            <w:pPr>
              <w:pStyle w:val="ConsPlusNormal"/>
              <w:spacing w:line="276" w:lineRule="auto"/>
              <w:jc w:val="both"/>
              <w:rPr>
                <w:rFonts w:ascii="Times New Roman" w:hAnsi="Times New Roman" w:cs="Times New Roman"/>
                <w:sz w:val="28"/>
                <w:szCs w:val="28"/>
              </w:rPr>
            </w:pP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9051A7">
            <w:pPr>
              <w:pStyle w:val="ConsPlusNormal"/>
              <w:spacing w:line="276" w:lineRule="auto"/>
              <w:jc w:val="center"/>
              <w:rPr>
                <w:rFonts w:ascii="Times New Roman" w:hAnsi="Times New Roman" w:cs="Times New Roman"/>
                <w:sz w:val="28"/>
                <w:szCs w:val="28"/>
              </w:rPr>
            </w:pPr>
          </w:p>
        </w:tc>
      </w:tr>
    </w:tbl>
    <w:p w:rsidR="0024149D" w:rsidRPr="00B40292" w:rsidRDefault="0024149D" w:rsidP="009051A7">
      <w:pPr>
        <w:pStyle w:val="ConsPlusNormal"/>
        <w:ind w:firstLine="540"/>
        <w:jc w:val="both"/>
        <w:rPr>
          <w:rFonts w:ascii="Times New Roman" w:hAnsi="Times New Roman" w:cs="Times New Roman"/>
          <w:sz w:val="28"/>
          <w:szCs w:val="28"/>
        </w:rPr>
      </w:pPr>
    </w:p>
    <w:p w:rsidR="0024149D" w:rsidRDefault="00C5636B" w:rsidP="00C5636B">
      <w:pPr>
        <w:pStyle w:val="ConsPlusNormal"/>
        <w:ind w:firstLine="540"/>
        <w:jc w:val="center"/>
        <w:rPr>
          <w:rFonts w:ascii="Times New Roman" w:hAnsi="Times New Roman" w:cs="Times New Roman"/>
          <w:b/>
          <w:sz w:val="28"/>
          <w:szCs w:val="28"/>
        </w:rPr>
      </w:pPr>
      <w:r w:rsidRPr="00C5636B">
        <w:rPr>
          <w:rFonts w:ascii="Times New Roman" w:hAnsi="Times New Roman" w:cs="Times New Roman"/>
          <w:b/>
          <w:sz w:val="28"/>
          <w:szCs w:val="28"/>
        </w:rPr>
        <w:t xml:space="preserve">Результаты Государственной итоговой аттестации в </w:t>
      </w:r>
      <w:proofErr w:type="spellStart"/>
      <w:r w:rsidRPr="00C5636B">
        <w:rPr>
          <w:rFonts w:ascii="Times New Roman" w:hAnsi="Times New Roman" w:cs="Times New Roman"/>
          <w:b/>
          <w:sz w:val="28"/>
          <w:szCs w:val="28"/>
        </w:rPr>
        <w:t>очно-заочных</w:t>
      </w:r>
      <w:proofErr w:type="spellEnd"/>
      <w:r w:rsidRPr="00C5636B">
        <w:rPr>
          <w:rFonts w:ascii="Times New Roman" w:hAnsi="Times New Roman" w:cs="Times New Roman"/>
          <w:b/>
          <w:sz w:val="28"/>
          <w:szCs w:val="28"/>
        </w:rPr>
        <w:t xml:space="preserve"> и заочных классах</w:t>
      </w:r>
    </w:p>
    <w:tbl>
      <w:tblPr>
        <w:tblW w:w="9780" w:type="dxa"/>
        <w:tblInd w:w="-607" w:type="dxa"/>
        <w:tblLayout w:type="fixed"/>
        <w:tblCellMar>
          <w:top w:w="102" w:type="dxa"/>
          <w:left w:w="62" w:type="dxa"/>
          <w:bottom w:w="102" w:type="dxa"/>
          <w:right w:w="62" w:type="dxa"/>
        </w:tblCellMar>
        <w:tblLook w:val="04A0"/>
      </w:tblPr>
      <w:tblGrid>
        <w:gridCol w:w="1019"/>
        <w:gridCol w:w="7030"/>
        <w:gridCol w:w="1731"/>
      </w:tblGrid>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8703F8"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2</w:t>
            </w:r>
            <w:r w:rsidR="00C5636B" w:rsidRPr="00B40292">
              <w:rPr>
                <w:rFonts w:ascii="Times New Roman" w:hAnsi="Times New Roman" w:cs="Times New Roman"/>
                <w:sz w:val="28"/>
                <w:szCs w:val="28"/>
              </w:rPr>
              <w:t>,8 балл</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8703F8"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2,5</w:t>
            </w:r>
            <w:r w:rsidR="00C5636B" w:rsidRPr="00B40292">
              <w:rPr>
                <w:rFonts w:ascii="Times New Roman" w:hAnsi="Times New Roman" w:cs="Times New Roman"/>
                <w:sz w:val="28"/>
                <w:szCs w:val="28"/>
              </w:rPr>
              <w:t xml:space="preserve"> балл</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единого государственного экзамена выпускни</w:t>
            </w:r>
            <w:r>
              <w:rPr>
                <w:rFonts w:ascii="Times New Roman" w:hAnsi="Times New Roman" w:cs="Times New Roman"/>
                <w:sz w:val="28"/>
                <w:szCs w:val="28"/>
              </w:rPr>
              <w:t>ков 12</w:t>
            </w:r>
            <w:r w:rsidRPr="00B40292">
              <w:rPr>
                <w:rFonts w:ascii="Times New Roman" w:hAnsi="Times New Roman" w:cs="Times New Roman"/>
                <w:sz w:val="28"/>
                <w:szCs w:val="28"/>
              </w:rPr>
              <w:t xml:space="preserve"> класса по русскому языку</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AB21C8" w:rsidRDefault="00C5636B" w:rsidP="00301B6A">
            <w:pPr>
              <w:pStyle w:val="ConsPlusNormal"/>
              <w:spacing w:line="276" w:lineRule="auto"/>
              <w:jc w:val="center"/>
              <w:rPr>
                <w:rFonts w:ascii="Times New Roman" w:hAnsi="Times New Roman" w:cs="Times New Roman"/>
                <w:sz w:val="28"/>
                <w:szCs w:val="28"/>
              </w:rPr>
            </w:pPr>
            <w:r w:rsidRPr="00AB21C8">
              <w:rPr>
                <w:rFonts w:ascii="Times New Roman" w:hAnsi="Times New Roman" w:cs="Times New Roman"/>
                <w:sz w:val="28"/>
                <w:szCs w:val="28"/>
              </w:rPr>
              <w:t>32,4 балл</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Средний балл единого государс</w:t>
            </w:r>
            <w:r>
              <w:rPr>
                <w:rFonts w:ascii="Times New Roman" w:hAnsi="Times New Roman" w:cs="Times New Roman"/>
                <w:sz w:val="28"/>
                <w:szCs w:val="28"/>
              </w:rPr>
              <w:t>твенного экзамена выпускников 12</w:t>
            </w:r>
            <w:r w:rsidRPr="00B40292">
              <w:rPr>
                <w:rFonts w:ascii="Times New Roman" w:hAnsi="Times New Roman" w:cs="Times New Roman"/>
                <w:sz w:val="28"/>
                <w:szCs w:val="28"/>
              </w:rPr>
              <w:t xml:space="preserve"> класса по математике</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AB21C8" w:rsidRDefault="00C5636B" w:rsidP="00301B6A">
            <w:pPr>
              <w:pStyle w:val="ConsPlusNormal"/>
              <w:spacing w:line="276" w:lineRule="auto"/>
              <w:jc w:val="center"/>
              <w:rPr>
                <w:rFonts w:ascii="Times New Roman" w:hAnsi="Times New Roman" w:cs="Times New Roman"/>
                <w:sz w:val="28"/>
                <w:szCs w:val="28"/>
              </w:rPr>
            </w:pPr>
            <w:r w:rsidRPr="00AB21C8">
              <w:rPr>
                <w:rFonts w:ascii="Times New Roman" w:hAnsi="Times New Roman" w:cs="Times New Roman"/>
                <w:sz w:val="28"/>
                <w:szCs w:val="28"/>
              </w:rPr>
              <w:t>22,9 балл</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36B" w:rsidRPr="00B40292" w:rsidRDefault="00C5636B" w:rsidP="00301B6A">
            <w:pPr>
              <w:pStyle w:val="ConsPlusNormal"/>
              <w:spacing w:line="276" w:lineRule="auto"/>
              <w:jc w:val="center"/>
              <w:rPr>
                <w:rFonts w:ascii="Times New Roman" w:hAnsi="Times New Roman" w:cs="Times New Roman"/>
                <w:sz w:val="28"/>
                <w:szCs w:val="28"/>
              </w:rPr>
            </w:pPr>
          </w:p>
          <w:p w:rsidR="00C5636B" w:rsidRPr="00B40292" w:rsidRDefault="00E172E2"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w:t>
            </w:r>
            <w:r w:rsidR="00C5636B" w:rsidRPr="00B40292">
              <w:rPr>
                <w:rFonts w:ascii="Times New Roman" w:hAnsi="Times New Roman" w:cs="Times New Roman"/>
                <w:sz w:val="28"/>
                <w:szCs w:val="28"/>
              </w:rPr>
              <w:t xml:space="preserve"> человек/</w:t>
            </w:r>
          </w:p>
          <w:p w:rsidR="00C5636B" w:rsidRPr="00B40292" w:rsidRDefault="00E172E2"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27</w:t>
            </w:r>
            <w:r w:rsidR="00C5636B" w:rsidRPr="00B40292">
              <w:rPr>
                <w:rFonts w:ascii="Times New Roman" w:hAnsi="Times New Roman" w:cs="Times New Roman"/>
                <w:sz w:val="28"/>
                <w:szCs w:val="28"/>
              </w:rPr>
              <w:t xml:space="preserve"> %</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36B" w:rsidRPr="00B40292" w:rsidRDefault="00C5636B" w:rsidP="00301B6A">
            <w:pPr>
              <w:pStyle w:val="ConsPlusNormal"/>
              <w:spacing w:line="276" w:lineRule="auto"/>
              <w:jc w:val="center"/>
              <w:rPr>
                <w:rFonts w:ascii="Times New Roman" w:hAnsi="Times New Roman" w:cs="Times New Roman"/>
                <w:sz w:val="28"/>
                <w:szCs w:val="28"/>
              </w:rPr>
            </w:pPr>
          </w:p>
          <w:p w:rsidR="00C5636B" w:rsidRPr="00B40292" w:rsidRDefault="00C5636B" w:rsidP="00301B6A">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w:t>
            </w:r>
            <w:r w:rsidR="00E172E2">
              <w:rPr>
                <w:rFonts w:ascii="Times New Roman" w:hAnsi="Times New Roman" w:cs="Times New Roman"/>
                <w:sz w:val="28"/>
                <w:szCs w:val="28"/>
              </w:rPr>
              <w:t>3</w:t>
            </w:r>
            <w:r w:rsidRPr="00B40292">
              <w:rPr>
                <w:rFonts w:ascii="Times New Roman" w:hAnsi="Times New Roman" w:cs="Times New Roman"/>
                <w:sz w:val="28"/>
                <w:szCs w:val="28"/>
              </w:rPr>
              <w:t xml:space="preserve">человек/ </w:t>
            </w:r>
          </w:p>
          <w:p w:rsidR="00C5636B" w:rsidRPr="00B40292" w:rsidRDefault="00E172E2"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59 </w:t>
            </w:r>
            <w:r w:rsidR="00C5636B" w:rsidRPr="00B40292">
              <w:rPr>
                <w:rFonts w:ascii="Times New Roman" w:hAnsi="Times New Roman" w:cs="Times New Roman"/>
                <w:sz w:val="28"/>
                <w:szCs w:val="28"/>
              </w:rPr>
              <w:t>%</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w:t>
            </w:r>
            <w:r>
              <w:rPr>
                <w:rFonts w:ascii="Times New Roman" w:hAnsi="Times New Roman" w:cs="Times New Roman"/>
                <w:sz w:val="28"/>
                <w:szCs w:val="28"/>
              </w:rPr>
              <w:t>й вес численности выпускников 12</w:t>
            </w:r>
            <w:r w:rsidRPr="00B40292">
              <w:rPr>
                <w:rFonts w:ascii="Times New Roman" w:hAnsi="Times New Roman" w:cs="Times New Roman"/>
                <w:sz w:val="28"/>
                <w:szCs w:val="28"/>
              </w:rPr>
              <w:t xml:space="preserve"> класса, получивших результаты ниже установленного минимального количества баллов единого государственного экзамена по русскому языку, в </w:t>
            </w:r>
            <w:r>
              <w:rPr>
                <w:rFonts w:ascii="Times New Roman" w:hAnsi="Times New Roman" w:cs="Times New Roman"/>
                <w:sz w:val="28"/>
                <w:szCs w:val="28"/>
              </w:rPr>
              <w:t>общей численности выпускников 12</w:t>
            </w:r>
            <w:r w:rsidRPr="00B40292">
              <w:rPr>
                <w:rFonts w:ascii="Times New Roman" w:hAnsi="Times New Roman" w:cs="Times New Roman"/>
                <w:sz w:val="28"/>
                <w:szCs w:val="28"/>
              </w:rPr>
              <w:t xml:space="preserve">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36B" w:rsidRPr="00B40292" w:rsidRDefault="00C5636B" w:rsidP="00301B6A">
            <w:pPr>
              <w:pStyle w:val="ConsPlusNormal"/>
              <w:spacing w:line="276" w:lineRule="auto"/>
              <w:jc w:val="center"/>
              <w:rPr>
                <w:rFonts w:ascii="Times New Roman" w:hAnsi="Times New Roman" w:cs="Times New Roman"/>
                <w:sz w:val="28"/>
                <w:szCs w:val="28"/>
              </w:rPr>
            </w:pPr>
          </w:p>
          <w:p w:rsidR="00C5636B" w:rsidRPr="00B40292" w:rsidRDefault="00C5636B"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w:t>
            </w:r>
            <w:r w:rsidRPr="00B40292">
              <w:rPr>
                <w:rFonts w:ascii="Times New Roman" w:hAnsi="Times New Roman" w:cs="Times New Roman"/>
                <w:sz w:val="28"/>
                <w:szCs w:val="28"/>
              </w:rPr>
              <w:t xml:space="preserve"> человек/</w:t>
            </w:r>
          </w:p>
          <w:p w:rsidR="00C5636B" w:rsidRPr="00B40292" w:rsidRDefault="00C5636B" w:rsidP="00094D36">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 xml:space="preserve"> </w:t>
            </w:r>
            <w:r w:rsidR="00094D36">
              <w:rPr>
                <w:rFonts w:ascii="Times New Roman" w:hAnsi="Times New Roman" w:cs="Times New Roman"/>
                <w:sz w:val="28"/>
                <w:szCs w:val="28"/>
              </w:rPr>
              <w:t>60</w:t>
            </w:r>
            <w:r w:rsidRPr="00B40292">
              <w:rPr>
                <w:rFonts w:ascii="Times New Roman" w:hAnsi="Times New Roman" w:cs="Times New Roman"/>
                <w:sz w:val="28"/>
                <w:szCs w:val="28"/>
              </w:rPr>
              <w:t>%</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w:t>
            </w:r>
            <w:r>
              <w:rPr>
                <w:rFonts w:ascii="Times New Roman" w:hAnsi="Times New Roman" w:cs="Times New Roman"/>
                <w:sz w:val="28"/>
                <w:szCs w:val="28"/>
              </w:rPr>
              <w:t>й вес численности выпускников 12</w:t>
            </w:r>
            <w:r w:rsidRPr="00B40292">
              <w:rPr>
                <w:rFonts w:ascii="Times New Roman" w:hAnsi="Times New Roman" w:cs="Times New Roman"/>
                <w:sz w:val="28"/>
                <w:szCs w:val="28"/>
              </w:rPr>
              <w:t xml:space="preserve"> класса, получивших результаты ниже установленного минимального количества баллов единого государственного экзамена по математике, в о</w:t>
            </w:r>
            <w:r>
              <w:rPr>
                <w:rFonts w:ascii="Times New Roman" w:hAnsi="Times New Roman" w:cs="Times New Roman"/>
                <w:sz w:val="28"/>
                <w:szCs w:val="28"/>
              </w:rPr>
              <w:t xml:space="preserve">бщей </w:t>
            </w:r>
            <w:r>
              <w:rPr>
                <w:rFonts w:ascii="Times New Roman" w:hAnsi="Times New Roman" w:cs="Times New Roman"/>
                <w:sz w:val="28"/>
                <w:szCs w:val="28"/>
              </w:rPr>
              <w:lastRenderedPageBreak/>
              <w:t>численности выпускников 12</w:t>
            </w:r>
            <w:r w:rsidRPr="00B40292">
              <w:rPr>
                <w:rFonts w:ascii="Times New Roman" w:hAnsi="Times New Roman" w:cs="Times New Roman"/>
                <w:sz w:val="28"/>
                <w:szCs w:val="28"/>
              </w:rPr>
              <w:t xml:space="preserve">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lastRenderedPageBreak/>
              <w:t>6 человек/</w:t>
            </w:r>
          </w:p>
          <w:p w:rsidR="00C5636B" w:rsidRPr="00B40292" w:rsidRDefault="00094D36"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60</w:t>
            </w:r>
            <w:r w:rsidR="00C5636B" w:rsidRPr="00B40292">
              <w:rPr>
                <w:rFonts w:ascii="Times New Roman" w:hAnsi="Times New Roman" w:cs="Times New Roman"/>
                <w:sz w:val="28"/>
                <w:szCs w:val="28"/>
              </w:rPr>
              <w:t>%</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1</w:t>
            </w:r>
            <w:r w:rsidR="00E172E2">
              <w:rPr>
                <w:rFonts w:ascii="Times New Roman" w:hAnsi="Times New Roman" w:cs="Times New Roman"/>
                <w:sz w:val="28"/>
                <w:szCs w:val="28"/>
              </w:rPr>
              <w:t>0</w:t>
            </w:r>
            <w:r w:rsidRPr="00B40292">
              <w:rPr>
                <w:rFonts w:ascii="Times New Roman" w:hAnsi="Times New Roman" w:cs="Times New Roman"/>
                <w:sz w:val="28"/>
                <w:szCs w:val="28"/>
              </w:rPr>
              <w:t xml:space="preserve"> человек/</w:t>
            </w:r>
          </w:p>
          <w:p w:rsidR="00C5636B" w:rsidRPr="00B40292" w:rsidRDefault="00AB21C8"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45</w:t>
            </w:r>
            <w:r w:rsidR="00C5636B" w:rsidRPr="00B40292">
              <w:rPr>
                <w:rFonts w:ascii="Times New Roman" w:hAnsi="Times New Roman" w:cs="Times New Roman"/>
                <w:sz w:val="28"/>
                <w:szCs w:val="28"/>
              </w:rPr>
              <w:t>%</w:t>
            </w:r>
          </w:p>
        </w:tc>
      </w:tr>
      <w:tr w:rsidR="00C5636B" w:rsidRPr="00B40292" w:rsidTr="00301B6A">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rPr>
                <w:rFonts w:ascii="Times New Roman" w:hAnsi="Times New Roman" w:cs="Times New Roman"/>
                <w:sz w:val="28"/>
                <w:szCs w:val="28"/>
              </w:rPr>
            </w:pPr>
            <w:r w:rsidRPr="00B40292">
              <w:rPr>
                <w:rFonts w:ascii="Times New Roman" w:hAnsi="Times New Roman" w:cs="Times New Roman"/>
                <w:sz w:val="28"/>
                <w:szCs w:val="28"/>
              </w:rPr>
              <w:t>Численность/удельный</w:t>
            </w:r>
            <w:r>
              <w:rPr>
                <w:rFonts w:ascii="Times New Roman" w:hAnsi="Times New Roman" w:cs="Times New Roman"/>
                <w:sz w:val="28"/>
                <w:szCs w:val="28"/>
              </w:rPr>
              <w:t xml:space="preserve"> вес численности выпускников 12</w:t>
            </w:r>
            <w:r w:rsidRPr="00B40292">
              <w:rPr>
                <w:rFonts w:ascii="Times New Roman" w:hAnsi="Times New Roman" w:cs="Times New Roman"/>
                <w:sz w:val="28"/>
                <w:szCs w:val="28"/>
              </w:rPr>
              <w:t xml:space="preserve"> класса, не получивших аттестаты о среднем общем образовании, в </w:t>
            </w:r>
            <w:r>
              <w:rPr>
                <w:rFonts w:ascii="Times New Roman" w:hAnsi="Times New Roman" w:cs="Times New Roman"/>
                <w:sz w:val="28"/>
                <w:szCs w:val="28"/>
              </w:rPr>
              <w:t>общей численности выпускников 12</w:t>
            </w:r>
            <w:r w:rsidRPr="00B40292">
              <w:rPr>
                <w:rFonts w:ascii="Times New Roman" w:hAnsi="Times New Roman" w:cs="Times New Roman"/>
                <w:sz w:val="28"/>
                <w:szCs w:val="28"/>
              </w:rPr>
              <w:t xml:space="preserve"> класса</w:t>
            </w:r>
          </w:p>
        </w:tc>
        <w:tc>
          <w:tcPr>
            <w:tcW w:w="17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5636B" w:rsidRPr="00B40292" w:rsidRDefault="00C5636B" w:rsidP="00301B6A">
            <w:pPr>
              <w:pStyle w:val="ConsPlusNormal"/>
              <w:spacing w:line="276" w:lineRule="auto"/>
              <w:jc w:val="center"/>
              <w:rPr>
                <w:rFonts w:ascii="Times New Roman" w:hAnsi="Times New Roman" w:cs="Times New Roman"/>
                <w:sz w:val="28"/>
                <w:szCs w:val="28"/>
              </w:rPr>
            </w:pPr>
            <w:r w:rsidRPr="00B40292">
              <w:rPr>
                <w:rFonts w:ascii="Times New Roman" w:hAnsi="Times New Roman" w:cs="Times New Roman"/>
                <w:sz w:val="28"/>
                <w:szCs w:val="28"/>
              </w:rPr>
              <w:t>6 человек/</w:t>
            </w:r>
          </w:p>
          <w:p w:rsidR="00C5636B" w:rsidRPr="00B40292" w:rsidRDefault="00094D36" w:rsidP="00301B6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60</w:t>
            </w:r>
            <w:r w:rsidR="00C5636B" w:rsidRPr="00B40292">
              <w:rPr>
                <w:rFonts w:ascii="Times New Roman" w:hAnsi="Times New Roman" w:cs="Times New Roman"/>
                <w:sz w:val="28"/>
                <w:szCs w:val="28"/>
              </w:rPr>
              <w:t>%</w:t>
            </w:r>
          </w:p>
        </w:tc>
      </w:tr>
    </w:tbl>
    <w:p w:rsidR="00C5636B" w:rsidRPr="00C5636B" w:rsidRDefault="00C5636B" w:rsidP="00C5636B">
      <w:pPr>
        <w:pStyle w:val="ConsPlusNormal"/>
        <w:ind w:firstLine="540"/>
        <w:rPr>
          <w:rFonts w:ascii="Times New Roman" w:hAnsi="Times New Roman" w:cs="Times New Roman"/>
          <w:sz w:val="28"/>
          <w:szCs w:val="28"/>
        </w:rPr>
      </w:pPr>
    </w:p>
    <w:p w:rsidR="00BB3B09" w:rsidRPr="009F2E2D" w:rsidRDefault="00BB3B09" w:rsidP="009051A7">
      <w:pPr>
        <w:pStyle w:val="ConsPlusNormal"/>
        <w:ind w:firstLine="540"/>
        <w:jc w:val="both"/>
        <w:rPr>
          <w:rFonts w:ascii="Times New Roman" w:hAnsi="Times New Roman" w:cs="Times New Roman"/>
          <w:b/>
          <w:sz w:val="28"/>
          <w:szCs w:val="28"/>
        </w:rPr>
      </w:pPr>
      <w:r w:rsidRPr="00B40292">
        <w:rPr>
          <w:rFonts w:ascii="Times New Roman" w:hAnsi="Times New Roman" w:cs="Times New Roman"/>
          <w:sz w:val="28"/>
          <w:szCs w:val="28"/>
        </w:rPr>
        <w:tab/>
      </w:r>
      <w:r w:rsidRPr="00B40292">
        <w:rPr>
          <w:rFonts w:ascii="Times New Roman" w:hAnsi="Times New Roman" w:cs="Times New Roman"/>
          <w:sz w:val="28"/>
          <w:szCs w:val="28"/>
        </w:rPr>
        <w:tab/>
      </w:r>
      <w:r w:rsidRPr="00B40292">
        <w:rPr>
          <w:rFonts w:ascii="Times New Roman" w:hAnsi="Times New Roman" w:cs="Times New Roman"/>
          <w:sz w:val="28"/>
          <w:szCs w:val="28"/>
        </w:rPr>
        <w:tab/>
      </w:r>
      <w:r w:rsidRPr="00B40292">
        <w:rPr>
          <w:rFonts w:ascii="Times New Roman" w:hAnsi="Times New Roman" w:cs="Times New Roman"/>
          <w:sz w:val="28"/>
          <w:szCs w:val="28"/>
        </w:rPr>
        <w:tab/>
      </w:r>
      <w:r w:rsidRPr="009F2E2D">
        <w:rPr>
          <w:rFonts w:ascii="Times New Roman" w:hAnsi="Times New Roman" w:cs="Times New Roman"/>
          <w:b/>
          <w:sz w:val="28"/>
          <w:szCs w:val="28"/>
        </w:rPr>
        <w:t>Воспитательная работа</w:t>
      </w:r>
    </w:p>
    <w:p w:rsidR="00BB3B09" w:rsidRPr="009F2E2D" w:rsidRDefault="00BB3B09" w:rsidP="009051A7">
      <w:pPr>
        <w:pStyle w:val="ConsPlusNormal"/>
        <w:ind w:firstLine="540"/>
        <w:jc w:val="both"/>
        <w:rPr>
          <w:rFonts w:ascii="Times New Roman" w:hAnsi="Times New Roman" w:cs="Times New Roman"/>
          <w:b/>
          <w:sz w:val="28"/>
          <w:szCs w:val="28"/>
        </w:rPr>
      </w:pPr>
    </w:p>
    <w:p w:rsidR="00BB3B09" w:rsidRPr="009F2E2D" w:rsidRDefault="00BB3B09" w:rsidP="00BB3B09">
      <w:pPr>
        <w:ind w:firstLine="709"/>
        <w:jc w:val="both"/>
        <w:rPr>
          <w:rFonts w:ascii="Times New Roman" w:eastAsia="Calibri" w:hAnsi="Times New Roman" w:cs="Times New Roman"/>
          <w:color w:val="000000"/>
          <w:sz w:val="28"/>
          <w:szCs w:val="28"/>
        </w:rPr>
      </w:pPr>
      <w:r w:rsidRPr="009F2E2D">
        <w:rPr>
          <w:rFonts w:ascii="Times New Roman" w:eastAsia="Calibri" w:hAnsi="Times New Roman" w:cs="Times New Roman"/>
          <w:iCs/>
          <w:color w:val="000000"/>
          <w:sz w:val="28"/>
          <w:szCs w:val="28"/>
        </w:rPr>
        <w:t>В 2014 - 2015 учебном году воспитательная работа осуществлялась в соответствии с целями и задачами школы на этот учебный год.</w:t>
      </w:r>
    </w:p>
    <w:p w:rsidR="00BB3B09" w:rsidRPr="009F2E2D" w:rsidRDefault="00BB3B09" w:rsidP="00BB3B09">
      <w:pPr>
        <w:ind w:firstLine="709"/>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Целью воспитательной деятельности школы в 2014-15 учебном году была разработка модели школьной воспитательной системы, в условиях которой возможно формирование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BB3B09" w:rsidRPr="009F2E2D" w:rsidRDefault="00BB3B09" w:rsidP="00BB3B09">
      <w:pPr>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 xml:space="preserve">    </w:t>
      </w:r>
      <w:r w:rsidRPr="009F2E2D">
        <w:rPr>
          <w:rFonts w:ascii="Times New Roman" w:eastAsia="Calibri" w:hAnsi="Times New Roman" w:cs="Times New Roman"/>
          <w:color w:val="000000"/>
          <w:sz w:val="28"/>
          <w:szCs w:val="28"/>
        </w:rPr>
        <w:tab/>
        <w:t>Решались следующие задачи:</w:t>
      </w:r>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продолжить работу по формированию гражданско-патриотического мировоззрения;</w:t>
      </w:r>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продолжить работу по созданию системы социального партнерства всех участников</w:t>
      </w:r>
      <w:proofErr w:type="gramStart"/>
      <w:r w:rsidRPr="009F2E2D">
        <w:rPr>
          <w:rFonts w:ascii="Times New Roman" w:eastAsia="Calibri" w:hAnsi="Times New Roman" w:cs="Times New Roman"/>
          <w:color w:val="000000"/>
          <w:sz w:val="28"/>
          <w:szCs w:val="28"/>
        </w:rPr>
        <w:t xml:space="preserve"> ;</w:t>
      </w:r>
      <w:proofErr w:type="gramEnd"/>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воспитательного процесса;</w:t>
      </w:r>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продолжить работу по развитию детского общественного движения;</w:t>
      </w:r>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 xml:space="preserve">развивать </w:t>
      </w:r>
      <w:proofErr w:type="spellStart"/>
      <w:r w:rsidRPr="009F2E2D">
        <w:rPr>
          <w:rFonts w:ascii="Times New Roman" w:eastAsia="Calibri" w:hAnsi="Times New Roman" w:cs="Times New Roman"/>
          <w:color w:val="000000"/>
          <w:sz w:val="28"/>
          <w:szCs w:val="28"/>
        </w:rPr>
        <w:t>поисково-креативные</w:t>
      </w:r>
      <w:proofErr w:type="spellEnd"/>
      <w:r w:rsidRPr="009F2E2D">
        <w:rPr>
          <w:rFonts w:ascii="Times New Roman" w:eastAsia="Calibri" w:hAnsi="Times New Roman" w:cs="Times New Roman"/>
          <w:color w:val="000000"/>
          <w:sz w:val="28"/>
          <w:szCs w:val="28"/>
        </w:rPr>
        <w:t xml:space="preserve"> навыки и умения с целью воспитания лидерских качеств у учащихся;</w:t>
      </w:r>
    </w:p>
    <w:p w:rsidR="00BB3B09" w:rsidRPr="009F2E2D" w:rsidRDefault="00BB3B09" w:rsidP="00BB3B09">
      <w:pPr>
        <w:numPr>
          <w:ilvl w:val="0"/>
          <w:numId w:val="2"/>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 xml:space="preserve">продолжить внедрение </w:t>
      </w:r>
      <w:proofErr w:type="spellStart"/>
      <w:r w:rsidRPr="009F2E2D">
        <w:rPr>
          <w:rFonts w:ascii="Times New Roman" w:eastAsia="Calibri" w:hAnsi="Times New Roman" w:cs="Times New Roman"/>
          <w:color w:val="000000"/>
          <w:sz w:val="28"/>
          <w:szCs w:val="28"/>
        </w:rPr>
        <w:t>здоровьесберегающих</w:t>
      </w:r>
      <w:proofErr w:type="spellEnd"/>
      <w:r w:rsidRPr="009F2E2D">
        <w:rPr>
          <w:rFonts w:ascii="Times New Roman" w:eastAsia="Calibri" w:hAnsi="Times New Roman" w:cs="Times New Roman"/>
          <w:color w:val="000000"/>
          <w:sz w:val="28"/>
          <w:szCs w:val="28"/>
        </w:rPr>
        <w:t xml:space="preserve"> технологий;</w:t>
      </w:r>
    </w:p>
    <w:p w:rsidR="00BB3B09" w:rsidRPr="009F2E2D" w:rsidRDefault="00BB3B09" w:rsidP="00BB3B09">
      <w:pPr>
        <w:numPr>
          <w:ilvl w:val="0"/>
          <w:numId w:val="1"/>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развитие школьного ученического самоуправления, активизация деятельности детей;</w:t>
      </w:r>
    </w:p>
    <w:p w:rsidR="00BB3B09" w:rsidRPr="009F2E2D" w:rsidRDefault="00BB3B09" w:rsidP="00BB3B09">
      <w:pPr>
        <w:numPr>
          <w:ilvl w:val="0"/>
          <w:numId w:val="1"/>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сохранение и приумножение школьных традиций;</w:t>
      </w:r>
    </w:p>
    <w:p w:rsidR="00BB3B09" w:rsidRPr="009F2E2D" w:rsidRDefault="00BB3B09" w:rsidP="00BB3B09">
      <w:pPr>
        <w:numPr>
          <w:ilvl w:val="0"/>
          <w:numId w:val="1"/>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расширение взаимодействия с различными учреждениями и организациями с целью привлечения специалистов в различные сферы воспитательной деятельности;</w:t>
      </w:r>
    </w:p>
    <w:p w:rsidR="00BB3B09" w:rsidRPr="009F2E2D" w:rsidRDefault="00BB3B09" w:rsidP="00BB3B09">
      <w:pPr>
        <w:numPr>
          <w:ilvl w:val="0"/>
          <w:numId w:val="1"/>
        </w:numPr>
        <w:spacing w:after="0" w:line="240" w:lineRule="auto"/>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взаимодействие с родительской общественностью.</w:t>
      </w:r>
    </w:p>
    <w:p w:rsidR="0024149D" w:rsidRPr="009F2E2D" w:rsidRDefault="0024149D" w:rsidP="009051A7">
      <w:pPr>
        <w:pStyle w:val="ConsPlusNormal"/>
        <w:ind w:firstLine="540"/>
        <w:jc w:val="both"/>
        <w:rPr>
          <w:rFonts w:ascii="Times New Roman" w:hAnsi="Times New Roman" w:cs="Times New Roman"/>
          <w:sz w:val="28"/>
          <w:szCs w:val="28"/>
        </w:rPr>
      </w:pPr>
    </w:p>
    <w:p w:rsidR="00BB3B09" w:rsidRPr="009F2E2D" w:rsidRDefault="00BB3B09" w:rsidP="00BB3B09">
      <w:pPr>
        <w:ind w:firstLine="360"/>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lastRenderedPageBreak/>
        <w:t>1.Воспитательная работа  строилась по следующим направлениям: «Патриотическое воспитание», «Самоуправление», «Расширение кругозора учащихся»,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BB3B09" w:rsidRPr="009F2E2D" w:rsidRDefault="00BB3B09" w:rsidP="00BB3B09">
      <w:pPr>
        <w:ind w:firstLine="360"/>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 xml:space="preserve">2.Организовывалось  участие  школьников в муниципальных, межрайонных, региональных, межрегиональных,  Всероссийских конкурсах. </w:t>
      </w:r>
    </w:p>
    <w:p w:rsidR="00BB3B09" w:rsidRPr="009F2E2D" w:rsidRDefault="00BB3B09" w:rsidP="00BB3B09">
      <w:pPr>
        <w:ind w:firstLine="360"/>
        <w:jc w:val="both"/>
        <w:rPr>
          <w:rFonts w:ascii="Times New Roman" w:eastAsia="Calibri" w:hAnsi="Times New Roman" w:cs="Times New Roman"/>
          <w:color w:val="000000"/>
          <w:sz w:val="28"/>
          <w:szCs w:val="28"/>
        </w:rPr>
      </w:pPr>
      <w:r w:rsidRPr="009F2E2D">
        <w:rPr>
          <w:rFonts w:ascii="Times New Roman" w:eastAsia="Calibri" w:hAnsi="Times New Roman" w:cs="Times New Roman"/>
          <w:color w:val="000000"/>
          <w:sz w:val="28"/>
          <w:szCs w:val="28"/>
        </w:rPr>
        <w:t xml:space="preserve">3.В помощь классным руководителям  для  организации жизнедеятельности  классного коллектива, в планировании работы,  в организации и проведении  </w:t>
      </w:r>
      <w:proofErr w:type="spellStart"/>
      <w:r w:rsidRPr="009F2E2D">
        <w:rPr>
          <w:rFonts w:ascii="Times New Roman" w:eastAsia="Calibri" w:hAnsi="Times New Roman" w:cs="Times New Roman"/>
          <w:color w:val="000000"/>
          <w:sz w:val="28"/>
          <w:szCs w:val="28"/>
        </w:rPr>
        <w:t>внутриклассных</w:t>
      </w:r>
      <w:proofErr w:type="spellEnd"/>
      <w:r w:rsidRPr="009F2E2D">
        <w:rPr>
          <w:rFonts w:ascii="Times New Roman" w:eastAsia="Calibri" w:hAnsi="Times New Roman" w:cs="Times New Roman"/>
          <w:color w:val="000000"/>
          <w:sz w:val="28"/>
          <w:szCs w:val="28"/>
        </w:rPr>
        <w:t xml:space="preserve"> дел, в организации  участия класса  в общешкольных  делах  проводились заседания  методических  объединений классных руководителей (1 раз в четверть). </w:t>
      </w:r>
    </w:p>
    <w:p w:rsidR="009F2E2D" w:rsidRPr="009F2E2D" w:rsidRDefault="009F2E2D" w:rsidP="009F2E2D">
      <w:pPr>
        <w:jc w:val="center"/>
        <w:rPr>
          <w:rFonts w:ascii="Times New Roman" w:hAnsi="Times New Roman" w:cs="Times New Roman"/>
          <w:b/>
          <w:color w:val="000000"/>
          <w:sz w:val="28"/>
          <w:szCs w:val="28"/>
        </w:rPr>
      </w:pPr>
      <w:r w:rsidRPr="009F2E2D">
        <w:rPr>
          <w:rFonts w:ascii="Times New Roman" w:hAnsi="Times New Roman" w:cs="Times New Roman"/>
          <w:b/>
          <w:color w:val="000000"/>
          <w:sz w:val="28"/>
          <w:szCs w:val="28"/>
        </w:rPr>
        <w:t>Деятельность по направлениям воспитательной системы школы.</w:t>
      </w:r>
    </w:p>
    <w:p w:rsidR="009F2E2D" w:rsidRPr="009F2E2D" w:rsidRDefault="009F2E2D" w:rsidP="009F2E2D">
      <w:pPr>
        <w:ind w:firstLine="708"/>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«Патриотическое воспитание», «Самоуправление»,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9F2E2D" w:rsidRPr="009F2E2D" w:rsidRDefault="009F2E2D" w:rsidP="009F2E2D">
      <w:pPr>
        <w:jc w:val="center"/>
        <w:rPr>
          <w:rFonts w:ascii="Times New Roman" w:hAnsi="Times New Roman" w:cs="Times New Roman"/>
          <w:b/>
          <w:color w:val="000000"/>
          <w:sz w:val="28"/>
          <w:szCs w:val="28"/>
        </w:rPr>
      </w:pPr>
      <w:r w:rsidRPr="009F2E2D">
        <w:rPr>
          <w:rFonts w:ascii="Times New Roman" w:hAnsi="Times New Roman" w:cs="Times New Roman"/>
          <w:b/>
          <w:color w:val="000000"/>
          <w:sz w:val="28"/>
          <w:szCs w:val="28"/>
        </w:rPr>
        <w:t>Спортивная работа и пропаганда ЗОЖ.</w:t>
      </w:r>
    </w:p>
    <w:p w:rsidR="009F2E2D" w:rsidRPr="009F2E2D" w:rsidRDefault="009F2E2D" w:rsidP="009F2E2D">
      <w:pPr>
        <w:ind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Стали традиционными мероприятия по </w:t>
      </w:r>
      <w:proofErr w:type="spellStart"/>
      <w:r w:rsidRPr="009F2E2D">
        <w:rPr>
          <w:rFonts w:ascii="Times New Roman" w:hAnsi="Times New Roman" w:cs="Times New Roman"/>
          <w:color w:val="000000"/>
          <w:sz w:val="28"/>
          <w:szCs w:val="28"/>
        </w:rPr>
        <w:t>здоровьесбережению</w:t>
      </w:r>
      <w:proofErr w:type="spellEnd"/>
      <w:r w:rsidRPr="009F2E2D">
        <w:rPr>
          <w:rFonts w:ascii="Times New Roman" w:hAnsi="Times New Roman" w:cs="Times New Roman"/>
          <w:color w:val="000000"/>
          <w:sz w:val="28"/>
          <w:szCs w:val="28"/>
        </w:rPr>
        <w:t>, в которых принимает активное участие весь коллектив школы:</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Организация «Школьной спартакиады»</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Дни здоровья в школе.</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Работа военно-патриотического клуба «Юность».</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Акция «Быть здоровым - здорово!»</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Спортивные эстафеты в начальной школе.</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Конкурс стенгазет «Нет наркотикам!».</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Неделя ЗОЖ.</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Беседа психолога «Жизнь без сигареты».</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Всемирный День здоровья. День здоровья в школе.</w:t>
      </w:r>
    </w:p>
    <w:p w:rsidR="009F2E2D" w:rsidRPr="009F2E2D" w:rsidRDefault="00094D36" w:rsidP="009F2E2D">
      <w:pPr>
        <w:pStyle w:val="a3"/>
        <w:numPr>
          <w:ilvl w:val="0"/>
          <w:numId w:val="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Конкурс стенгазет </w:t>
      </w:r>
      <w:r w:rsidR="009F2E2D" w:rsidRPr="009F2E2D">
        <w:rPr>
          <w:rFonts w:ascii="Times New Roman" w:hAnsi="Times New Roman"/>
          <w:color w:val="000000"/>
          <w:sz w:val="28"/>
          <w:szCs w:val="28"/>
        </w:rPr>
        <w:t>«Пропаганда ЗОЖ».</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Военно-спортивная эстафета.</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Работа пришкольного оздоровительного лагеря.</w:t>
      </w:r>
    </w:p>
    <w:p w:rsidR="009F2E2D" w:rsidRPr="009F2E2D" w:rsidRDefault="00094D36" w:rsidP="009F2E2D">
      <w:pPr>
        <w:pStyle w:val="a3"/>
        <w:numPr>
          <w:ilvl w:val="0"/>
          <w:numId w:val="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Профилактика д</w:t>
      </w:r>
      <w:r w:rsidR="009F2E2D" w:rsidRPr="009F2E2D">
        <w:rPr>
          <w:rFonts w:ascii="Times New Roman" w:hAnsi="Times New Roman"/>
          <w:color w:val="000000"/>
          <w:sz w:val="28"/>
          <w:szCs w:val="28"/>
        </w:rPr>
        <w:t>етского травматизма.</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Военно-спортивные игры.</w:t>
      </w:r>
    </w:p>
    <w:p w:rsidR="009F2E2D" w:rsidRPr="009F2E2D" w:rsidRDefault="009F2E2D" w:rsidP="009F2E2D">
      <w:pPr>
        <w:pStyle w:val="a3"/>
        <w:numPr>
          <w:ilvl w:val="0"/>
          <w:numId w:val="3"/>
        </w:numPr>
        <w:spacing w:after="0" w:line="240" w:lineRule="auto"/>
        <w:jc w:val="both"/>
        <w:rPr>
          <w:rFonts w:ascii="Times New Roman" w:hAnsi="Times New Roman"/>
          <w:color w:val="000000"/>
          <w:sz w:val="28"/>
          <w:szCs w:val="28"/>
        </w:rPr>
      </w:pPr>
      <w:r w:rsidRPr="009F2E2D">
        <w:rPr>
          <w:rFonts w:ascii="Times New Roman" w:hAnsi="Times New Roman"/>
          <w:color w:val="000000"/>
          <w:sz w:val="28"/>
          <w:szCs w:val="28"/>
        </w:rPr>
        <w:t>Летние оздоровительные мероприятия.</w:t>
      </w:r>
    </w:p>
    <w:p w:rsidR="0024149D" w:rsidRPr="009F2E2D" w:rsidRDefault="009F2E2D" w:rsidP="009F2E2D">
      <w:pPr>
        <w:rPr>
          <w:rFonts w:ascii="Times New Roman" w:hAnsi="Times New Roman" w:cs="Times New Roman"/>
          <w:sz w:val="28"/>
          <w:szCs w:val="28"/>
          <w:highlight w:val="yellow"/>
        </w:rPr>
      </w:pPr>
      <w:r w:rsidRPr="009F2E2D">
        <w:rPr>
          <w:rFonts w:ascii="Times New Roman" w:hAnsi="Times New Roman" w:cs="Times New Roman"/>
          <w:color w:val="000000"/>
          <w:sz w:val="28"/>
          <w:szCs w:val="28"/>
        </w:rPr>
        <w:lastRenderedPageBreak/>
        <w:t xml:space="preserve">В классах проводились тематические классные часы, беседы, встречи с врачами - специалистами. Вопросам </w:t>
      </w:r>
      <w:proofErr w:type="spellStart"/>
      <w:r w:rsidRPr="009F2E2D">
        <w:rPr>
          <w:rFonts w:ascii="Times New Roman" w:hAnsi="Times New Roman" w:cs="Times New Roman"/>
          <w:color w:val="000000"/>
          <w:sz w:val="28"/>
          <w:szCs w:val="28"/>
        </w:rPr>
        <w:t>здоровьесбережения</w:t>
      </w:r>
      <w:proofErr w:type="spellEnd"/>
      <w:r w:rsidRPr="009F2E2D">
        <w:rPr>
          <w:rFonts w:ascii="Times New Roman" w:hAnsi="Times New Roman" w:cs="Times New Roman"/>
          <w:color w:val="000000"/>
          <w:sz w:val="28"/>
          <w:szCs w:val="28"/>
        </w:rPr>
        <w:t xml:space="preserve"> была посвящена Неделя ЗОЖ, была проведена акция «Мы за здоровый образ жизни» для учащихся 11-классов.</w:t>
      </w:r>
    </w:p>
    <w:p w:rsidR="009F2E2D" w:rsidRPr="009F2E2D" w:rsidRDefault="009F2E2D" w:rsidP="009F2E2D">
      <w:pPr>
        <w:jc w:val="center"/>
        <w:rPr>
          <w:rFonts w:ascii="Times New Roman" w:hAnsi="Times New Roman" w:cs="Times New Roman"/>
          <w:b/>
          <w:color w:val="000000"/>
          <w:sz w:val="28"/>
          <w:szCs w:val="28"/>
        </w:rPr>
      </w:pPr>
      <w:r w:rsidRPr="009F2E2D">
        <w:rPr>
          <w:rFonts w:ascii="Times New Roman" w:hAnsi="Times New Roman" w:cs="Times New Roman"/>
          <w:b/>
          <w:color w:val="000000"/>
          <w:sz w:val="28"/>
          <w:szCs w:val="28"/>
        </w:rPr>
        <w:t>Расширение кругозора учащихся.</w:t>
      </w:r>
    </w:p>
    <w:p w:rsidR="009F2E2D" w:rsidRPr="009F2E2D" w:rsidRDefault="009F2E2D" w:rsidP="009F2E2D">
      <w:pPr>
        <w:ind w:firstLine="708"/>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Большое внимание в МКОУ СОШ №6 уделяется интеллектуальному развитию школьников. Успешность этого направления демонстрируют результаты муниципального этапа предметных олимпиад и участия учащихся школы в научно-практических конференциях различного уровня, конкурсах и проектах.</w:t>
      </w:r>
    </w:p>
    <w:p w:rsidR="009F2E2D" w:rsidRPr="009F2E2D" w:rsidRDefault="009F2E2D" w:rsidP="009F2E2D">
      <w:pPr>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Стали традиционными мероприятия:</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Ознакомление учащихся с Правилами поведения для учащихся и Уставом школы</w:t>
      </w:r>
    </w:p>
    <w:p w:rsidR="009F2E2D" w:rsidRPr="009F2E2D" w:rsidRDefault="00094D36"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9F2E2D" w:rsidRPr="009F2E2D">
        <w:rPr>
          <w:rFonts w:ascii="Times New Roman" w:hAnsi="Times New Roman" w:cs="Times New Roman"/>
          <w:color w:val="000000"/>
          <w:sz w:val="28"/>
          <w:szCs w:val="28"/>
        </w:rPr>
        <w:t xml:space="preserve"> сентября – День знаний</w:t>
      </w:r>
    </w:p>
    <w:p w:rsidR="009F2E2D" w:rsidRPr="009F2E2D" w:rsidRDefault="009F2E2D" w:rsidP="009F2E2D">
      <w:pPr>
        <w:numPr>
          <w:ilvl w:val="0"/>
          <w:numId w:val="6"/>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Конкурс сочинений «Моя семья в истории страны»</w:t>
      </w:r>
    </w:p>
    <w:p w:rsidR="009F2E2D" w:rsidRPr="009F2E2D" w:rsidRDefault="009F2E2D" w:rsidP="009F2E2D">
      <w:pPr>
        <w:numPr>
          <w:ilvl w:val="0"/>
          <w:numId w:val="6"/>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Конкурс сочинений «Зачем надо идти на выборы?»</w:t>
      </w:r>
    </w:p>
    <w:p w:rsidR="009F2E2D" w:rsidRPr="009F2E2D" w:rsidRDefault="009F2E2D" w:rsidP="009F2E2D">
      <w:pPr>
        <w:numPr>
          <w:ilvl w:val="0"/>
          <w:numId w:val="6"/>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Интеллектуальная игра «</w:t>
      </w:r>
      <w:proofErr w:type="spellStart"/>
      <w:r w:rsidRPr="009F2E2D">
        <w:rPr>
          <w:rFonts w:ascii="Times New Roman" w:hAnsi="Times New Roman" w:cs="Times New Roman"/>
          <w:color w:val="000000"/>
          <w:sz w:val="28"/>
          <w:szCs w:val="28"/>
        </w:rPr>
        <w:t>Брейн-ринг</w:t>
      </w:r>
      <w:proofErr w:type="spellEnd"/>
      <w:r w:rsidRPr="009F2E2D">
        <w:rPr>
          <w:rFonts w:ascii="Times New Roman" w:hAnsi="Times New Roman" w:cs="Times New Roman"/>
          <w:color w:val="000000"/>
          <w:sz w:val="28"/>
          <w:szCs w:val="28"/>
        </w:rPr>
        <w:t>»</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Экскурсии и поездки по местам  боевой славы Северной Осетии.</w:t>
      </w:r>
    </w:p>
    <w:p w:rsidR="009F2E2D" w:rsidRPr="009F2E2D" w:rsidRDefault="009F2E2D" w:rsidP="009F2E2D">
      <w:pPr>
        <w:numPr>
          <w:ilvl w:val="0"/>
          <w:numId w:val="6"/>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Мероприятия в рамках предметных недель.</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Школьный  и муниципальный этапы конкурса «Лучших чтецов».</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Посещение театров, музеев. </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Методическая неделя педагогов «Российской истории посвящается»: проведение классных часов.</w:t>
      </w:r>
    </w:p>
    <w:p w:rsidR="009F2E2D" w:rsidRPr="009F2E2D" w:rsidRDefault="009F2E2D" w:rsidP="009F2E2D">
      <w:pPr>
        <w:numPr>
          <w:ilvl w:val="0"/>
          <w:numId w:val="6"/>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Мероприятия ко Дню славянской письменности и культуры (учителя русского языка и литературы).</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Контроль уровня воспитанности учащихся.</w:t>
      </w:r>
    </w:p>
    <w:p w:rsidR="009F2E2D" w:rsidRPr="009F2E2D" w:rsidRDefault="009F2E2D" w:rsidP="009F2E2D">
      <w:pPr>
        <w:numPr>
          <w:ilvl w:val="0"/>
          <w:numId w:val="6"/>
        </w:numPr>
        <w:tabs>
          <w:tab w:val="clear" w:pos="720"/>
          <w:tab w:val="num" w:pos="0"/>
        </w:tabs>
        <w:spacing w:after="0" w:line="240" w:lineRule="auto"/>
        <w:jc w:val="both"/>
        <w:rPr>
          <w:rFonts w:ascii="Times New Roman" w:hAnsi="Times New Roman" w:cs="Times New Roman"/>
          <w:color w:val="000000"/>
          <w:sz w:val="28"/>
          <w:szCs w:val="28"/>
        </w:rPr>
      </w:pPr>
      <w:proofErr w:type="spellStart"/>
      <w:r w:rsidRPr="009F2E2D">
        <w:rPr>
          <w:rFonts w:ascii="Times New Roman" w:hAnsi="Times New Roman" w:cs="Times New Roman"/>
          <w:color w:val="000000"/>
          <w:sz w:val="28"/>
          <w:szCs w:val="28"/>
        </w:rPr>
        <w:t>Профориентационная</w:t>
      </w:r>
      <w:proofErr w:type="spellEnd"/>
      <w:r w:rsidRPr="009F2E2D">
        <w:rPr>
          <w:rFonts w:ascii="Times New Roman" w:hAnsi="Times New Roman" w:cs="Times New Roman"/>
          <w:color w:val="000000"/>
          <w:sz w:val="28"/>
          <w:szCs w:val="28"/>
        </w:rPr>
        <w:t xml:space="preserve"> деятельность (тестирование, анкетирование, встречи со специалистами).</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Праздник «До свидания, четвертый класс».</w:t>
      </w:r>
    </w:p>
    <w:p w:rsidR="009F2E2D" w:rsidRPr="009F2E2D" w:rsidRDefault="009F2E2D" w:rsidP="009F2E2D">
      <w:pPr>
        <w:numPr>
          <w:ilvl w:val="0"/>
          <w:numId w:val="6"/>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Праздник Последнего звонка.</w:t>
      </w:r>
    </w:p>
    <w:p w:rsidR="009F2E2D" w:rsidRPr="009F2E2D" w:rsidRDefault="009F2E2D" w:rsidP="009F2E2D">
      <w:pPr>
        <w:ind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Были проведены психологические исследования среди учащихся по выявлению уровня познавательных процессов и интересов школьников.</w:t>
      </w:r>
    </w:p>
    <w:p w:rsidR="009F2E2D" w:rsidRPr="009F2E2D" w:rsidRDefault="009F2E2D" w:rsidP="009F2E2D">
      <w:pPr>
        <w:jc w:val="both"/>
        <w:rPr>
          <w:rFonts w:ascii="Times New Roman" w:hAnsi="Times New Roman" w:cs="Times New Roman"/>
          <w:color w:val="000000"/>
          <w:sz w:val="28"/>
          <w:szCs w:val="28"/>
        </w:rPr>
      </w:pPr>
      <w:r w:rsidRPr="009F2E2D">
        <w:rPr>
          <w:rFonts w:ascii="Times New Roman" w:hAnsi="Times New Roman" w:cs="Times New Roman"/>
          <w:b/>
          <w:color w:val="000000"/>
          <w:sz w:val="28"/>
          <w:szCs w:val="28"/>
        </w:rPr>
        <w:t>Направление «Человек», общественная деятельность также</w:t>
      </w:r>
      <w:r w:rsidRPr="009F2E2D">
        <w:rPr>
          <w:rFonts w:ascii="Times New Roman" w:hAnsi="Times New Roman" w:cs="Times New Roman"/>
          <w:color w:val="000000"/>
          <w:sz w:val="28"/>
          <w:szCs w:val="28"/>
        </w:rPr>
        <w:t xml:space="preserve"> стало традиционным, позволяющим задействовать, охватить весь ученический коллектив ОУ. Традиционные мероприятия:</w:t>
      </w:r>
    </w:p>
    <w:p w:rsidR="009F2E2D" w:rsidRPr="009F2E2D" w:rsidRDefault="009F2E2D" w:rsidP="009F2E2D">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Проведение бесед о культуре поведения в общественных местах.</w:t>
      </w:r>
    </w:p>
    <w:p w:rsidR="009F2E2D" w:rsidRPr="009F2E2D" w:rsidRDefault="009F2E2D" w:rsidP="009F2E2D">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Психодиагностика и анализ адаптации учащихся 1,5,10-х классов.</w:t>
      </w:r>
    </w:p>
    <w:p w:rsidR="009F2E2D" w:rsidRPr="009F2E2D" w:rsidRDefault="009F2E2D" w:rsidP="009F2E2D">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Диагностика сплоченности классного коллектива.</w:t>
      </w:r>
    </w:p>
    <w:p w:rsidR="009F2E2D" w:rsidRPr="009F2E2D" w:rsidRDefault="009F2E2D" w:rsidP="009F2E2D">
      <w:pPr>
        <w:numPr>
          <w:ilvl w:val="0"/>
          <w:numId w:val="7"/>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lastRenderedPageBreak/>
        <w:t xml:space="preserve">Организация долгосрочной игры, организация ученического самоуправления, игры-соревнования в начальной школе. </w:t>
      </w:r>
      <w:proofErr w:type="gramStart"/>
      <w:r w:rsidRPr="009F2E2D">
        <w:rPr>
          <w:rFonts w:ascii="Times New Roman" w:hAnsi="Times New Roman" w:cs="Times New Roman"/>
          <w:color w:val="000000"/>
          <w:sz w:val="28"/>
          <w:szCs w:val="28"/>
        </w:rPr>
        <w:t>Контроль за</w:t>
      </w:r>
      <w:proofErr w:type="gramEnd"/>
      <w:r w:rsidRPr="009F2E2D">
        <w:rPr>
          <w:rFonts w:ascii="Times New Roman" w:hAnsi="Times New Roman" w:cs="Times New Roman"/>
          <w:color w:val="000000"/>
          <w:sz w:val="28"/>
          <w:szCs w:val="28"/>
        </w:rPr>
        <w:t xml:space="preserve"> успеваемостью и посещением занятий учащимися, стоящими на учете в КДН и ПДН.</w:t>
      </w:r>
    </w:p>
    <w:p w:rsidR="009F2E2D" w:rsidRPr="009F2E2D" w:rsidRDefault="009F2E2D" w:rsidP="009F2E2D">
      <w:pPr>
        <w:numPr>
          <w:ilvl w:val="0"/>
          <w:numId w:val="7"/>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Работа с одаренными детьми.</w:t>
      </w:r>
    </w:p>
    <w:p w:rsidR="009F2E2D" w:rsidRPr="009F2E2D" w:rsidRDefault="009F2E2D" w:rsidP="009F2E2D">
      <w:pPr>
        <w:numPr>
          <w:ilvl w:val="0"/>
          <w:numId w:val="7"/>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Посещение </w:t>
      </w:r>
      <w:proofErr w:type="spellStart"/>
      <w:r w:rsidRPr="009F2E2D">
        <w:rPr>
          <w:rFonts w:ascii="Times New Roman" w:hAnsi="Times New Roman" w:cs="Times New Roman"/>
          <w:color w:val="000000"/>
          <w:sz w:val="28"/>
          <w:szCs w:val="28"/>
        </w:rPr>
        <w:t>культурно-досуговых</w:t>
      </w:r>
      <w:proofErr w:type="spellEnd"/>
      <w:r w:rsidRPr="009F2E2D">
        <w:rPr>
          <w:rFonts w:ascii="Times New Roman" w:hAnsi="Times New Roman" w:cs="Times New Roman"/>
          <w:color w:val="000000"/>
          <w:sz w:val="28"/>
          <w:szCs w:val="28"/>
        </w:rPr>
        <w:t xml:space="preserve"> учреждений города.</w:t>
      </w:r>
    </w:p>
    <w:p w:rsidR="009F2E2D" w:rsidRPr="009F2E2D" w:rsidRDefault="009F2E2D" w:rsidP="009F2E2D">
      <w:pPr>
        <w:numPr>
          <w:ilvl w:val="0"/>
          <w:numId w:val="7"/>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Поздравление ветеранов с Днем пожилого человека.</w:t>
      </w:r>
    </w:p>
    <w:p w:rsidR="009F2E2D" w:rsidRPr="009F2E2D" w:rsidRDefault="009F2E2D" w:rsidP="009F2E2D">
      <w:pPr>
        <w:numPr>
          <w:ilvl w:val="0"/>
          <w:numId w:val="4"/>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День учителя.</w:t>
      </w:r>
    </w:p>
    <w:p w:rsidR="009F2E2D" w:rsidRPr="00094D36" w:rsidRDefault="009F2E2D" w:rsidP="00094D36">
      <w:pPr>
        <w:pStyle w:val="a3"/>
        <w:numPr>
          <w:ilvl w:val="0"/>
          <w:numId w:val="4"/>
        </w:numPr>
        <w:spacing w:after="0" w:line="240" w:lineRule="auto"/>
        <w:jc w:val="both"/>
        <w:rPr>
          <w:rFonts w:ascii="Times New Roman" w:hAnsi="Times New Roman"/>
          <w:color w:val="000000"/>
          <w:sz w:val="28"/>
          <w:szCs w:val="28"/>
        </w:rPr>
      </w:pPr>
      <w:r w:rsidRPr="00094D36">
        <w:rPr>
          <w:rFonts w:ascii="Times New Roman" w:hAnsi="Times New Roman"/>
          <w:color w:val="000000"/>
          <w:sz w:val="28"/>
          <w:szCs w:val="28"/>
        </w:rPr>
        <w:t>Благоустройство школьной территории.</w:t>
      </w:r>
    </w:p>
    <w:p w:rsidR="009F2E2D" w:rsidRPr="009F2E2D" w:rsidRDefault="009F2E2D" w:rsidP="009F2E2D">
      <w:pPr>
        <w:numPr>
          <w:ilvl w:val="0"/>
          <w:numId w:val="8"/>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Тематические классные часы « Конвенция по защите прав детей»</w:t>
      </w:r>
    </w:p>
    <w:p w:rsidR="009F2E2D" w:rsidRPr="009F2E2D" w:rsidRDefault="009F2E2D" w:rsidP="009F2E2D">
      <w:pPr>
        <w:numPr>
          <w:ilvl w:val="0"/>
          <w:numId w:val="8"/>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Мастерская Деда Мороза (украшение школы к Новому году, проведение конкурсов).</w:t>
      </w:r>
    </w:p>
    <w:p w:rsidR="009F2E2D" w:rsidRPr="009F2E2D" w:rsidRDefault="009F2E2D" w:rsidP="009F2E2D">
      <w:pPr>
        <w:numPr>
          <w:ilvl w:val="0"/>
          <w:numId w:val="9"/>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День памяти воинов-интернационалистов.</w:t>
      </w:r>
    </w:p>
    <w:p w:rsidR="009F2E2D" w:rsidRPr="009F2E2D" w:rsidRDefault="00094D36" w:rsidP="009F2E2D">
      <w:pPr>
        <w:numPr>
          <w:ilvl w:val="0"/>
          <w:numId w:val="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посвящённые 70-летию Великой Победы</w:t>
      </w:r>
      <w:r w:rsidR="009F2E2D" w:rsidRPr="009F2E2D">
        <w:rPr>
          <w:rFonts w:ascii="Times New Roman" w:hAnsi="Times New Roman" w:cs="Times New Roman"/>
          <w:color w:val="000000"/>
          <w:sz w:val="28"/>
          <w:szCs w:val="28"/>
        </w:rPr>
        <w:t>.</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Поздравление ветеранов ВОВ с Днем Победы.</w:t>
      </w:r>
    </w:p>
    <w:p w:rsid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Проведение мероприятий по окончании учебного года.</w:t>
      </w:r>
    </w:p>
    <w:p w:rsidR="00094D36" w:rsidRPr="009F2E2D" w:rsidRDefault="00094D36" w:rsidP="009F2E2D">
      <w:pPr>
        <w:numPr>
          <w:ilvl w:val="0"/>
          <w:numId w:val="5"/>
        </w:numPr>
        <w:spacing w:after="0" w:line="240" w:lineRule="auto"/>
        <w:jc w:val="both"/>
        <w:rPr>
          <w:rFonts w:ascii="Times New Roman" w:hAnsi="Times New Roman" w:cs="Times New Roman"/>
          <w:color w:val="000000"/>
          <w:sz w:val="28"/>
          <w:szCs w:val="28"/>
        </w:rPr>
      </w:pPr>
    </w:p>
    <w:p w:rsidR="009F2E2D" w:rsidRPr="009F2E2D" w:rsidRDefault="009F2E2D" w:rsidP="009F2E2D">
      <w:pPr>
        <w:jc w:val="both"/>
        <w:rPr>
          <w:rFonts w:ascii="Times New Roman" w:hAnsi="Times New Roman" w:cs="Times New Roman"/>
          <w:color w:val="000000"/>
          <w:sz w:val="28"/>
          <w:szCs w:val="28"/>
        </w:rPr>
      </w:pPr>
      <w:r w:rsidRPr="00094D36">
        <w:rPr>
          <w:rFonts w:ascii="Times New Roman" w:hAnsi="Times New Roman" w:cs="Times New Roman"/>
          <w:b/>
          <w:color w:val="000000"/>
          <w:sz w:val="28"/>
          <w:szCs w:val="28"/>
        </w:rPr>
        <w:t>Мероприятия по направлению «Семья»,</w:t>
      </w:r>
      <w:r w:rsidRPr="009F2E2D">
        <w:rPr>
          <w:rFonts w:ascii="Times New Roman" w:hAnsi="Times New Roman" w:cs="Times New Roman"/>
          <w:color w:val="000000"/>
          <w:sz w:val="28"/>
          <w:szCs w:val="28"/>
        </w:rPr>
        <w:t xml:space="preserve"> осуществленные в 2014-15 учебном году.</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Диагностика семей первоклассников, семей вновь прибывших учащихся.</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Составление социального паспорта классов, школы.</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Выявление асоциальных семей, постановка их на учет, обследование жилищно-бытовых условий, оказание различной помощи.</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Месячник по всеобучу.</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Проведение общешкольных родительских собраний.</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Заседания родительского комитета.</w:t>
      </w:r>
    </w:p>
    <w:p w:rsidR="009F2E2D" w:rsidRPr="009F2E2D" w:rsidRDefault="009F2E2D" w:rsidP="009F2E2D">
      <w:pPr>
        <w:numPr>
          <w:ilvl w:val="0"/>
          <w:numId w:val="11"/>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Заседания Управляющего совета МКОУ СОШ №6.</w:t>
      </w:r>
    </w:p>
    <w:p w:rsidR="009F2E2D" w:rsidRPr="009F2E2D" w:rsidRDefault="009F2E2D" w:rsidP="009F2E2D">
      <w:pPr>
        <w:numPr>
          <w:ilvl w:val="0"/>
          <w:numId w:val="11"/>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Проведение спортивного мероприятия «Папа, мама, я – спортивная семья»</w:t>
      </w:r>
    </w:p>
    <w:p w:rsidR="009F2E2D" w:rsidRPr="009F2E2D" w:rsidRDefault="009F2E2D" w:rsidP="009F2E2D">
      <w:pPr>
        <w:ind w:left="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 (4 </w:t>
      </w:r>
      <w:proofErr w:type="spellStart"/>
      <w:r w:rsidRPr="009F2E2D">
        <w:rPr>
          <w:rFonts w:ascii="Times New Roman" w:hAnsi="Times New Roman" w:cs="Times New Roman"/>
          <w:color w:val="000000"/>
          <w:sz w:val="28"/>
          <w:szCs w:val="28"/>
        </w:rPr>
        <w:t>кл</w:t>
      </w:r>
      <w:proofErr w:type="spellEnd"/>
      <w:r w:rsidRPr="009F2E2D">
        <w:rPr>
          <w:rFonts w:ascii="Times New Roman" w:hAnsi="Times New Roman" w:cs="Times New Roman"/>
          <w:color w:val="000000"/>
          <w:sz w:val="28"/>
          <w:szCs w:val="28"/>
        </w:rPr>
        <w:t>.)</w:t>
      </w:r>
    </w:p>
    <w:p w:rsidR="009F2E2D" w:rsidRPr="009F2E2D" w:rsidRDefault="009F2E2D" w:rsidP="009F2E2D">
      <w:pPr>
        <w:numPr>
          <w:ilvl w:val="0"/>
          <w:numId w:val="12"/>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Привлечение родительской общественности к деятельности школы.</w:t>
      </w:r>
    </w:p>
    <w:p w:rsidR="009F2E2D" w:rsidRPr="009F2E2D" w:rsidRDefault="009F2E2D" w:rsidP="009F2E2D">
      <w:pPr>
        <w:numPr>
          <w:ilvl w:val="0"/>
          <w:numId w:val="12"/>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Организационное собрание родителей учащихся выпускных классов по подготовке выпускных вечеров</w:t>
      </w:r>
    </w:p>
    <w:p w:rsidR="009F2E2D" w:rsidRPr="009F2E2D" w:rsidRDefault="009F2E2D" w:rsidP="009F2E2D">
      <w:pPr>
        <w:numPr>
          <w:ilvl w:val="0"/>
          <w:numId w:val="12"/>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Мероприятия ко Дню матери:</w:t>
      </w:r>
    </w:p>
    <w:p w:rsidR="009F2E2D" w:rsidRPr="009F2E2D" w:rsidRDefault="00094D36" w:rsidP="009F2E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2E2D" w:rsidRPr="009F2E2D">
        <w:rPr>
          <w:rFonts w:ascii="Times New Roman" w:hAnsi="Times New Roman" w:cs="Times New Roman"/>
          <w:color w:val="000000"/>
          <w:sz w:val="28"/>
          <w:szCs w:val="28"/>
        </w:rPr>
        <w:t>-праздничный концерт</w:t>
      </w:r>
    </w:p>
    <w:p w:rsidR="009F2E2D" w:rsidRPr="009F2E2D" w:rsidRDefault="00094D36" w:rsidP="009F2E2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F2E2D" w:rsidRPr="009F2E2D">
        <w:rPr>
          <w:rFonts w:ascii="Times New Roman" w:hAnsi="Times New Roman" w:cs="Times New Roman"/>
          <w:color w:val="000000"/>
          <w:sz w:val="28"/>
          <w:szCs w:val="28"/>
        </w:rPr>
        <w:t>- тематические классные часы</w:t>
      </w:r>
    </w:p>
    <w:p w:rsidR="009F2E2D" w:rsidRPr="009F2E2D" w:rsidRDefault="009F2E2D" w:rsidP="009F2E2D">
      <w:pPr>
        <w:numPr>
          <w:ilvl w:val="0"/>
          <w:numId w:val="10"/>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Работа по профилактике бродяжничества и преступности.</w:t>
      </w:r>
    </w:p>
    <w:p w:rsidR="009F2E2D" w:rsidRPr="009F2E2D" w:rsidRDefault="009F2E2D" w:rsidP="009F2E2D">
      <w:pPr>
        <w:numPr>
          <w:ilvl w:val="0"/>
          <w:numId w:val="10"/>
        </w:numPr>
        <w:tabs>
          <w:tab w:val="clear" w:pos="720"/>
          <w:tab w:val="num" w:pos="0"/>
        </w:tabs>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Привлечение родителей к проведению новогодних праздников.</w:t>
      </w:r>
    </w:p>
    <w:p w:rsidR="009F2E2D" w:rsidRPr="009F2E2D" w:rsidRDefault="009F2E2D" w:rsidP="009F2E2D">
      <w:pPr>
        <w:numPr>
          <w:ilvl w:val="0"/>
          <w:numId w:val="10"/>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Лекторий для родителей, будущих первоклассников.</w:t>
      </w:r>
    </w:p>
    <w:p w:rsidR="009F2E2D" w:rsidRPr="009F2E2D" w:rsidRDefault="009F2E2D" w:rsidP="009F2E2D">
      <w:pPr>
        <w:numPr>
          <w:ilvl w:val="0"/>
          <w:numId w:val="10"/>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lastRenderedPageBreak/>
        <w:t>Родительские собрания по классам.</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Посещение неблагополучных семей на дому, работа с родителями учащихся, совершивших правонарушения и нарушающих «Закон об образовании»</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Поздравление мам и бабушек с Днем 8 марта.</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Тематические классные часы, посвященные 8 Марта.</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Подготовка праздника Последнего звонка и выпускных</w:t>
      </w:r>
      <w:r w:rsidR="00094D36">
        <w:rPr>
          <w:rFonts w:ascii="Times New Roman" w:hAnsi="Times New Roman" w:cs="Times New Roman"/>
          <w:color w:val="000000"/>
          <w:sz w:val="28"/>
          <w:szCs w:val="28"/>
        </w:rPr>
        <w:t xml:space="preserve"> вечеров</w:t>
      </w:r>
      <w:r w:rsidRPr="009F2E2D">
        <w:rPr>
          <w:rFonts w:ascii="Times New Roman" w:hAnsi="Times New Roman" w:cs="Times New Roman"/>
          <w:color w:val="000000"/>
          <w:sz w:val="28"/>
          <w:szCs w:val="28"/>
        </w:rPr>
        <w:t xml:space="preserve"> в 4,9,11 классах.</w:t>
      </w:r>
    </w:p>
    <w:p w:rsid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Мероприятия, посвященные Дню семьи.</w:t>
      </w:r>
    </w:p>
    <w:p w:rsidR="00094D36" w:rsidRPr="009F2E2D" w:rsidRDefault="00094D36" w:rsidP="00094D36">
      <w:pPr>
        <w:spacing w:after="0" w:line="240" w:lineRule="auto"/>
        <w:ind w:left="720"/>
        <w:jc w:val="both"/>
        <w:rPr>
          <w:rFonts w:ascii="Times New Roman" w:hAnsi="Times New Roman" w:cs="Times New Roman"/>
          <w:color w:val="000000"/>
          <w:sz w:val="28"/>
          <w:szCs w:val="28"/>
        </w:rPr>
      </w:pPr>
    </w:p>
    <w:p w:rsidR="009F2E2D" w:rsidRPr="009F2E2D" w:rsidRDefault="009F2E2D" w:rsidP="009F2E2D">
      <w:pPr>
        <w:ind w:firstLine="360"/>
        <w:jc w:val="both"/>
        <w:rPr>
          <w:rFonts w:ascii="Times New Roman" w:hAnsi="Times New Roman" w:cs="Times New Roman"/>
          <w:color w:val="000000"/>
          <w:sz w:val="28"/>
          <w:szCs w:val="28"/>
        </w:rPr>
      </w:pPr>
      <w:r w:rsidRPr="009F2E2D">
        <w:rPr>
          <w:rFonts w:ascii="Times New Roman" w:hAnsi="Times New Roman" w:cs="Times New Roman"/>
          <w:b/>
          <w:color w:val="000000"/>
          <w:sz w:val="28"/>
          <w:szCs w:val="28"/>
        </w:rPr>
        <w:t>«Досуг» развитие творческих способностей учащихся</w:t>
      </w:r>
      <w:r w:rsidRPr="009F2E2D">
        <w:rPr>
          <w:rFonts w:ascii="Times New Roman" w:hAnsi="Times New Roman" w:cs="Times New Roman"/>
          <w:color w:val="000000"/>
          <w:sz w:val="28"/>
          <w:szCs w:val="28"/>
        </w:rPr>
        <w:t xml:space="preserve"> осуществлялось через реализацию следующих мероприятий:</w:t>
      </w:r>
    </w:p>
    <w:p w:rsidR="009F2E2D" w:rsidRPr="009F2E2D" w:rsidRDefault="009F2E2D" w:rsidP="009F2E2D">
      <w:pPr>
        <w:numPr>
          <w:ilvl w:val="0"/>
          <w:numId w:val="14"/>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Торжественная линейка, посвященная Дню знаний.</w:t>
      </w:r>
    </w:p>
    <w:p w:rsidR="009F2E2D" w:rsidRPr="009F2E2D" w:rsidRDefault="009F2E2D" w:rsidP="009F2E2D">
      <w:pPr>
        <w:numPr>
          <w:ilvl w:val="0"/>
          <w:numId w:val="14"/>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Выставка поделок «Чудеса осени». </w:t>
      </w:r>
    </w:p>
    <w:p w:rsidR="009F2E2D" w:rsidRPr="009F2E2D" w:rsidRDefault="009F2E2D" w:rsidP="009F2E2D">
      <w:pPr>
        <w:numPr>
          <w:ilvl w:val="0"/>
          <w:numId w:val="14"/>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Конкурс рисунков «Я рисую выборы».</w:t>
      </w:r>
    </w:p>
    <w:p w:rsidR="009F2E2D" w:rsidRPr="009F2E2D" w:rsidRDefault="009F2E2D" w:rsidP="009F2E2D">
      <w:pPr>
        <w:numPr>
          <w:ilvl w:val="0"/>
          <w:numId w:val="14"/>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Конкурс «Семья - основа государства».</w:t>
      </w:r>
    </w:p>
    <w:p w:rsidR="009F2E2D" w:rsidRPr="009F2E2D" w:rsidRDefault="009F2E2D" w:rsidP="009F2E2D">
      <w:pPr>
        <w:numPr>
          <w:ilvl w:val="0"/>
          <w:numId w:val="14"/>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Мероприятие, посвященное Дню учителя. </w:t>
      </w:r>
    </w:p>
    <w:p w:rsidR="009F2E2D" w:rsidRPr="009F2E2D" w:rsidRDefault="00094D36" w:rsidP="009F2E2D">
      <w:pPr>
        <w:numPr>
          <w:ilvl w:val="0"/>
          <w:numId w:val="14"/>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Конкурс поздравительных газет </w:t>
      </w:r>
      <w:proofErr w:type="gramStart"/>
      <w:r>
        <w:rPr>
          <w:rFonts w:ascii="Times New Roman" w:hAnsi="Times New Roman" w:cs="Times New Roman"/>
          <w:color w:val="000000"/>
          <w:sz w:val="28"/>
          <w:szCs w:val="28"/>
        </w:rPr>
        <w:t>к</w:t>
      </w:r>
      <w:proofErr w:type="gramEnd"/>
      <w:r w:rsidR="009F2E2D" w:rsidRPr="009F2E2D">
        <w:rPr>
          <w:rFonts w:ascii="Times New Roman" w:hAnsi="Times New Roman" w:cs="Times New Roman"/>
          <w:color w:val="000000"/>
          <w:sz w:val="28"/>
          <w:szCs w:val="28"/>
        </w:rPr>
        <w:t xml:space="preserve"> Дню учителя.</w:t>
      </w:r>
    </w:p>
    <w:p w:rsidR="009F2E2D" w:rsidRPr="00AB21C8" w:rsidRDefault="009F2E2D" w:rsidP="00AB21C8">
      <w:pPr>
        <w:pStyle w:val="a3"/>
        <w:numPr>
          <w:ilvl w:val="0"/>
          <w:numId w:val="14"/>
        </w:numPr>
        <w:spacing w:after="0" w:line="240" w:lineRule="auto"/>
        <w:jc w:val="both"/>
        <w:rPr>
          <w:rFonts w:ascii="Times New Roman" w:hAnsi="Times New Roman"/>
          <w:color w:val="000000"/>
          <w:sz w:val="28"/>
          <w:szCs w:val="28"/>
        </w:rPr>
      </w:pPr>
      <w:r w:rsidRPr="00AB21C8">
        <w:rPr>
          <w:rFonts w:ascii="Times New Roman" w:hAnsi="Times New Roman"/>
          <w:color w:val="000000"/>
          <w:sz w:val="28"/>
          <w:szCs w:val="28"/>
        </w:rPr>
        <w:t xml:space="preserve">Конкурс стенгазет «Новогодняя». </w:t>
      </w:r>
    </w:p>
    <w:p w:rsidR="009F2E2D" w:rsidRPr="009F2E2D" w:rsidRDefault="009F2E2D" w:rsidP="009F2E2D">
      <w:pPr>
        <w:numPr>
          <w:ilvl w:val="0"/>
          <w:numId w:val="14"/>
        </w:numPr>
        <w:spacing w:after="0" w:line="240" w:lineRule="auto"/>
        <w:jc w:val="both"/>
        <w:rPr>
          <w:rFonts w:ascii="Times New Roman" w:hAnsi="Times New Roman" w:cs="Times New Roman"/>
          <w:i/>
          <w:color w:val="000000"/>
          <w:sz w:val="28"/>
          <w:szCs w:val="28"/>
          <w:u w:val="single"/>
        </w:rPr>
      </w:pPr>
      <w:r w:rsidRPr="009F2E2D">
        <w:rPr>
          <w:rFonts w:ascii="Times New Roman" w:hAnsi="Times New Roman" w:cs="Times New Roman"/>
          <w:color w:val="000000"/>
          <w:sz w:val="28"/>
          <w:szCs w:val="28"/>
        </w:rPr>
        <w:t>Классные новогодние «Огоньки».</w:t>
      </w:r>
    </w:p>
    <w:p w:rsidR="009F2E2D" w:rsidRPr="009F2E2D" w:rsidRDefault="009F2E2D" w:rsidP="009F2E2D">
      <w:pPr>
        <w:numPr>
          <w:ilvl w:val="0"/>
          <w:numId w:val="13"/>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Посещение </w:t>
      </w:r>
      <w:proofErr w:type="spellStart"/>
      <w:r w:rsidRPr="009F2E2D">
        <w:rPr>
          <w:rFonts w:ascii="Times New Roman" w:hAnsi="Times New Roman" w:cs="Times New Roman"/>
          <w:color w:val="000000"/>
          <w:sz w:val="28"/>
          <w:szCs w:val="28"/>
        </w:rPr>
        <w:t>культурно-досуговых</w:t>
      </w:r>
      <w:proofErr w:type="spellEnd"/>
      <w:r w:rsidRPr="009F2E2D">
        <w:rPr>
          <w:rFonts w:ascii="Times New Roman" w:hAnsi="Times New Roman" w:cs="Times New Roman"/>
          <w:color w:val="000000"/>
          <w:sz w:val="28"/>
          <w:szCs w:val="28"/>
        </w:rPr>
        <w:t xml:space="preserve"> учреждений города</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Мероприятия, посвященные Дню защитника Отечества.</w:t>
      </w:r>
    </w:p>
    <w:p w:rsidR="009F2E2D" w:rsidRPr="009F2E2D" w:rsidRDefault="009F2E2D" w:rsidP="009F2E2D">
      <w:pPr>
        <w:numPr>
          <w:ilvl w:val="0"/>
          <w:numId w:val="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Школьный конкурс чтецов.</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Концерт ко Дню Победы.</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Встречи с ветеранами.</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Участие в городских мероприятиях, посвященных Дню Победы.</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Праздник Последнего звонка.</w:t>
      </w:r>
    </w:p>
    <w:p w:rsidR="009F2E2D" w:rsidRPr="009F2E2D" w:rsidRDefault="009F2E2D" w:rsidP="009F2E2D">
      <w:pPr>
        <w:numPr>
          <w:ilvl w:val="0"/>
          <w:numId w:val="13"/>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Выпускной бал в начальной школе.</w:t>
      </w:r>
    </w:p>
    <w:p w:rsidR="009F2E2D" w:rsidRPr="009F2E2D" w:rsidRDefault="009F2E2D" w:rsidP="009F2E2D">
      <w:pPr>
        <w:numPr>
          <w:ilvl w:val="0"/>
          <w:numId w:val="13"/>
        </w:numPr>
        <w:spacing w:after="0" w:line="240" w:lineRule="auto"/>
        <w:ind w:left="0" w:firstLine="360"/>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Выпускные вечера в 9,11-х классах.</w:t>
      </w:r>
    </w:p>
    <w:p w:rsidR="009F2E2D" w:rsidRDefault="009F2E2D" w:rsidP="009F2E2D">
      <w:pPr>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Работа по данному направлению носила тематический характер в общешкольном масштабе. Большинство мероприятий прошло на хорошем уровне, были задействованы все учащиеся.</w:t>
      </w:r>
    </w:p>
    <w:p w:rsidR="00AB21C8" w:rsidRPr="009F2E2D" w:rsidRDefault="00AB21C8" w:rsidP="009F2E2D">
      <w:pPr>
        <w:jc w:val="both"/>
        <w:rPr>
          <w:rFonts w:ascii="Times New Roman" w:hAnsi="Times New Roman" w:cs="Times New Roman"/>
          <w:color w:val="000000"/>
          <w:sz w:val="28"/>
          <w:szCs w:val="28"/>
        </w:rPr>
      </w:pPr>
    </w:p>
    <w:p w:rsidR="009F2E2D" w:rsidRPr="009F2E2D" w:rsidRDefault="009F2E2D" w:rsidP="009F2E2D">
      <w:pPr>
        <w:jc w:val="center"/>
        <w:rPr>
          <w:rFonts w:ascii="Times New Roman" w:hAnsi="Times New Roman" w:cs="Times New Roman"/>
          <w:color w:val="000000"/>
          <w:sz w:val="28"/>
          <w:szCs w:val="28"/>
        </w:rPr>
      </w:pPr>
      <w:r w:rsidRPr="009F2E2D">
        <w:rPr>
          <w:rFonts w:ascii="Times New Roman" w:hAnsi="Times New Roman" w:cs="Times New Roman"/>
          <w:b/>
          <w:color w:val="000000"/>
          <w:sz w:val="28"/>
          <w:szCs w:val="28"/>
        </w:rPr>
        <w:t>«Отечество»</w:t>
      </w:r>
    </w:p>
    <w:p w:rsidR="009F2E2D" w:rsidRPr="009F2E2D" w:rsidRDefault="009F2E2D" w:rsidP="009F2E2D">
      <w:pPr>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 </w:t>
      </w:r>
      <w:r w:rsidRPr="009F2E2D">
        <w:rPr>
          <w:rFonts w:ascii="Times New Roman" w:hAnsi="Times New Roman" w:cs="Times New Roman"/>
          <w:color w:val="000000"/>
          <w:sz w:val="28"/>
          <w:szCs w:val="28"/>
        </w:rPr>
        <w:tab/>
        <w:t xml:space="preserve">Патриотическое воспитание является одним </w:t>
      </w:r>
      <w:proofErr w:type="gramStart"/>
      <w:r w:rsidRPr="009F2E2D">
        <w:rPr>
          <w:rFonts w:ascii="Times New Roman" w:hAnsi="Times New Roman" w:cs="Times New Roman"/>
          <w:color w:val="000000"/>
          <w:sz w:val="28"/>
          <w:szCs w:val="28"/>
        </w:rPr>
        <w:t>из</w:t>
      </w:r>
      <w:proofErr w:type="gramEnd"/>
      <w:r w:rsidRPr="009F2E2D">
        <w:rPr>
          <w:rFonts w:ascii="Times New Roman" w:hAnsi="Times New Roman" w:cs="Times New Roman"/>
          <w:color w:val="000000"/>
          <w:sz w:val="28"/>
          <w:szCs w:val="28"/>
        </w:rPr>
        <w:t xml:space="preserve"> приоритетным  в воспитательной системе ОУ. В 2014-15 учебном году в школе были проведены следующие мероприятия, многие из которых проводились по отдельным планам с целью массового вовлечения учащихся, расширения их </w:t>
      </w:r>
      <w:r w:rsidRPr="009F2E2D">
        <w:rPr>
          <w:rFonts w:ascii="Times New Roman" w:hAnsi="Times New Roman" w:cs="Times New Roman"/>
          <w:color w:val="000000"/>
          <w:sz w:val="28"/>
          <w:szCs w:val="28"/>
        </w:rPr>
        <w:lastRenderedPageBreak/>
        <w:t>кругозора в вопросах истории нашей страны и развития чувства любви к Родине и гордости за ее историю.</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Классные часы, посвященные Дню знаний.</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Инструктаж по безопасности жизнедеятельности: поведение в ОУ, в общественных местах, ПДД, терроризм.</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Тематические классные часы по </w:t>
      </w:r>
      <w:proofErr w:type="spellStart"/>
      <w:r w:rsidRPr="009F2E2D">
        <w:rPr>
          <w:rFonts w:ascii="Times New Roman" w:hAnsi="Times New Roman" w:cs="Times New Roman"/>
          <w:color w:val="000000"/>
          <w:sz w:val="28"/>
          <w:szCs w:val="28"/>
        </w:rPr>
        <w:t>медиа-безопасности</w:t>
      </w:r>
      <w:proofErr w:type="spellEnd"/>
      <w:r w:rsidRPr="009F2E2D">
        <w:rPr>
          <w:rFonts w:ascii="Times New Roman" w:hAnsi="Times New Roman" w:cs="Times New Roman"/>
          <w:color w:val="000000"/>
          <w:sz w:val="28"/>
          <w:szCs w:val="28"/>
        </w:rPr>
        <w:t>.</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«Урок Мужества»</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Международный день пожилых людей.</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Поздравление ветеранов педагогического труда с Днем учителя.</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Тематические классные часы «Конвенция по защите прав ребенка».</w:t>
      </w:r>
    </w:p>
    <w:p w:rsidR="009F2E2D" w:rsidRPr="009F2E2D" w:rsidRDefault="009F2E2D" w:rsidP="009F2E2D">
      <w:pPr>
        <w:numPr>
          <w:ilvl w:val="0"/>
          <w:numId w:val="15"/>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 xml:space="preserve">День Матери. </w:t>
      </w:r>
    </w:p>
    <w:p w:rsidR="009F2E2D" w:rsidRPr="009F2E2D" w:rsidRDefault="009F2E2D" w:rsidP="009F2E2D">
      <w:pPr>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Тематические классные часы:</w:t>
      </w:r>
    </w:p>
    <w:p w:rsidR="009F2E2D" w:rsidRPr="009F2E2D" w:rsidRDefault="009F2E2D" w:rsidP="009F2E2D">
      <w:pPr>
        <w:numPr>
          <w:ilvl w:val="0"/>
          <w:numId w:val="16"/>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Тематические классные часы, посвященные Дню народного единства</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День героя России</w:t>
      </w:r>
      <w:r w:rsidR="00AB21C8">
        <w:rPr>
          <w:rFonts w:ascii="Times New Roman" w:hAnsi="Times New Roman" w:cs="Times New Roman"/>
          <w:color w:val="000000"/>
          <w:sz w:val="28"/>
          <w:szCs w:val="28"/>
        </w:rPr>
        <w:t xml:space="preserve">.  Мероприятия, посвящённые Герою России </w:t>
      </w:r>
      <w:proofErr w:type="spellStart"/>
      <w:r w:rsidR="00AB21C8">
        <w:rPr>
          <w:rFonts w:ascii="Times New Roman" w:hAnsi="Times New Roman" w:cs="Times New Roman"/>
          <w:color w:val="000000"/>
          <w:sz w:val="28"/>
          <w:szCs w:val="28"/>
        </w:rPr>
        <w:t>Зауру</w:t>
      </w:r>
      <w:proofErr w:type="spellEnd"/>
      <w:r w:rsidR="00AB21C8">
        <w:rPr>
          <w:rFonts w:ascii="Times New Roman" w:hAnsi="Times New Roman" w:cs="Times New Roman"/>
          <w:color w:val="000000"/>
          <w:sz w:val="28"/>
          <w:szCs w:val="28"/>
        </w:rPr>
        <w:t xml:space="preserve"> </w:t>
      </w:r>
      <w:proofErr w:type="spellStart"/>
      <w:r w:rsidR="00AB21C8">
        <w:rPr>
          <w:rFonts w:ascii="Times New Roman" w:hAnsi="Times New Roman" w:cs="Times New Roman"/>
          <w:color w:val="000000"/>
          <w:sz w:val="28"/>
          <w:szCs w:val="28"/>
        </w:rPr>
        <w:t>Джибилову</w:t>
      </w:r>
      <w:proofErr w:type="spellEnd"/>
      <w:r w:rsidR="00AB21C8">
        <w:rPr>
          <w:rFonts w:ascii="Times New Roman" w:hAnsi="Times New Roman" w:cs="Times New Roman"/>
          <w:color w:val="000000"/>
          <w:sz w:val="28"/>
          <w:szCs w:val="28"/>
        </w:rPr>
        <w:t>.</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Праздничная акция, посвященная Дню Конституции РФ.</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Классные часы, посвященные Дню Защитника Отечества.</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Урок мужества, посвященный выводу войск из Афганистана.</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День космонавтики.</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Международный день семьи. Тематические классные часы</w:t>
      </w:r>
    </w:p>
    <w:p w:rsidR="009F2E2D" w:rsidRPr="009F2E2D" w:rsidRDefault="009F2E2D" w:rsidP="009F2E2D">
      <w:pPr>
        <w:numPr>
          <w:ilvl w:val="0"/>
          <w:numId w:val="17"/>
        </w:numPr>
        <w:spacing w:after="0" w:line="240" w:lineRule="auto"/>
        <w:jc w:val="both"/>
        <w:rPr>
          <w:rFonts w:ascii="Times New Roman" w:hAnsi="Times New Roman" w:cs="Times New Roman"/>
          <w:color w:val="000000"/>
          <w:sz w:val="28"/>
          <w:szCs w:val="28"/>
        </w:rPr>
      </w:pPr>
      <w:r w:rsidRPr="009F2E2D">
        <w:rPr>
          <w:rFonts w:ascii="Times New Roman" w:hAnsi="Times New Roman" w:cs="Times New Roman"/>
          <w:color w:val="000000"/>
          <w:sz w:val="28"/>
          <w:szCs w:val="28"/>
        </w:rPr>
        <w:t>День России.</w:t>
      </w:r>
    </w:p>
    <w:p w:rsidR="0024149D" w:rsidRPr="009F2E2D" w:rsidRDefault="0024149D" w:rsidP="009051A7">
      <w:pPr>
        <w:rPr>
          <w:rFonts w:ascii="Times New Roman" w:hAnsi="Times New Roman" w:cs="Times New Roman"/>
          <w:sz w:val="28"/>
          <w:szCs w:val="28"/>
          <w:highlight w:val="yellow"/>
        </w:rPr>
      </w:pPr>
    </w:p>
    <w:p w:rsidR="00D503AC" w:rsidRPr="009F2E2D" w:rsidRDefault="007E3D19" w:rsidP="009051A7">
      <w:pPr>
        <w:rPr>
          <w:rFonts w:ascii="Times New Roman" w:hAnsi="Times New Roman" w:cs="Times New Roman"/>
          <w:sz w:val="28"/>
          <w:szCs w:val="28"/>
        </w:rPr>
      </w:pPr>
      <w:r w:rsidRPr="008703F8">
        <w:rPr>
          <w:rFonts w:ascii="Times New Roman" w:hAnsi="Times New Roman" w:cs="Times New Roman"/>
          <w:sz w:val="28"/>
          <w:szCs w:val="28"/>
        </w:rPr>
        <w:t xml:space="preserve">Директор  школы                                                         </w:t>
      </w:r>
      <w:proofErr w:type="spellStart"/>
      <w:r w:rsidRPr="008703F8">
        <w:rPr>
          <w:rFonts w:ascii="Times New Roman" w:hAnsi="Times New Roman" w:cs="Times New Roman"/>
          <w:sz w:val="28"/>
          <w:szCs w:val="28"/>
        </w:rPr>
        <w:t>Пагаева</w:t>
      </w:r>
      <w:proofErr w:type="spellEnd"/>
      <w:r w:rsidRPr="008703F8">
        <w:rPr>
          <w:rFonts w:ascii="Times New Roman" w:hAnsi="Times New Roman" w:cs="Times New Roman"/>
          <w:sz w:val="28"/>
          <w:szCs w:val="28"/>
        </w:rPr>
        <w:t xml:space="preserve"> С.Г.</w:t>
      </w:r>
    </w:p>
    <w:sectPr w:rsidR="00D503AC" w:rsidRPr="009F2E2D" w:rsidSect="00D503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75E7"/>
    <w:multiLevelType w:val="hybridMultilevel"/>
    <w:tmpl w:val="2D80D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A32052"/>
    <w:multiLevelType w:val="hybridMultilevel"/>
    <w:tmpl w:val="8A72A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814BF7"/>
    <w:multiLevelType w:val="hybridMultilevel"/>
    <w:tmpl w:val="31227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84E0C"/>
    <w:multiLevelType w:val="hybridMultilevel"/>
    <w:tmpl w:val="18CEE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E827A56"/>
    <w:multiLevelType w:val="hybridMultilevel"/>
    <w:tmpl w:val="128AA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B168AF"/>
    <w:multiLevelType w:val="hybridMultilevel"/>
    <w:tmpl w:val="7C7C0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C603EA"/>
    <w:multiLevelType w:val="hybridMultilevel"/>
    <w:tmpl w:val="247E5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416A60"/>
    <w:multiLevelType w:val="hybridMultilevel"/>
    <w:tmpl w:val="14648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5916743"/>
    <w:multiLevelType w:val="hybridMultilevel"/>
    <w:tmpl w:val="7C22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F256D8"/>
    <w:multiLevelType w:val="hybridMultilevel"/>
    <w:tmpl w:val="C916E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FC2BB6"/>
    <w:multiLevelType w:val="hybridMultilevel"/>
    <w:tmpl w:val="E3888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9247AA"/>
    <w:multiLevelType w:val="hybridMultilevel"/>
    <w:tmpl w:val="BFFE0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5E29EB"/>
    <w:multiLevelType w:val="hybridMultilevel"/>
    <w:tmpl w:val="E1CCC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7C1ED9"/>
    <w:multiLevelType w:val="hybridMultilevel"/>
    <w:tmpl w:val="2DEAE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A4114D"/>
    <w:multiLevelType w:val="hybridMultilevel"/>
    <w:tmpl w:val="3F249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4C5C77"/>
    <w:multiLevelType w:val="hybridMultilevel"/>
    <w:tmpl w:val="D500F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BD32D6F"/>
    <w:multiLevelType w:val="hybridMultilevel"/>
    <w:tmpl w:val="F4448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1"/>
  </w:num>
  <w:num w:numId="4">
    <w:abstractNumId w:val="13"/>
  </w:num>
  <w:num w:numId="5">
    <w:abstractNumId w:val="4"/>
  </w:num>
  <w:num w:numId="6">
    <w:abstractNumId w:val="14"/>
  </w:num>
  <w:num w:numId="7">
    <w:abstractNumId w:val="5"/>
  </w:num>
  <w:num w:numId="8">
    <w:abstractNumId w:val="16"/>
  </w:num>
  <w:num w:numId="9">
    <w:abstractNumId w:val="12"/>
  </w:num>
  <w:num w:numId="10">
    <w:abstractNumId w:val="2"/>
  </w:num>
  <w:num w:numId="11">
    <w:abstractNumId w:val="7"/>
  </w:num>
  <w:num w:numId="12">
    <w:abstractNumId w:val="9"/>
  </w:num>
  <w:num w:numId="13">
    <w:abstractNumId w:val="6"/>
  </w:num>
  <w:num w:numId="14">
    <w:abstractNumId w:val="3"/>
  </w:num>
  <w:num w:numId="15">
    <w:abstractNumId w:val="1"/>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49D"/>
    <w:rsid w:val="00050A05"/>
    <w:rsid w:val="000720B8"/>
    <w:rsid w:val="00094D36"/>
    <w:rsid w:val="000B3CCC"/>
    <w:rsid w:val="000E0FA0"/>
    <w:rsid w:val="00163596"/>
    <w:rsid w:val="0024149D"/>
    <w:rsid w:val="002F7EF7"/>
    <w:rsid w:val="00311BD7"/>
    <w:rsid w:val="003213A8"/>
    <w:rsid w:val="003533C2"/>
    <w:rsid w:val="003B1858"/>
    <w:rsid w:val="003C2DB7"/>
    <w:rsid w:val="0041039F"/>
    <w:rsid w:val="00414E8E"/>
    <w:rsid w:val="004C12BC"/>
    <w:rsid w:val="005B1223"/>
    <w:rsid w:val="0066440C"/>
    <w:rsid w:val="00733749"/>
    <w:rsid w:val="00763C84"/>
    <w:rsid w:val="007D1562"/>
    <w:rsid w:val="007E22C3"/>
    <w:rsid w:val="007E3D19"/>
    <w:rsid w:val="00811AB7"/>
    <w:rsid w:val="00864D6A"/>
    <w:rsid w:val="008703F8"/>
    <w:rsid w:val="00871137"/>
    <w:rsid w:val="009051A7"/>
    <w:rsid w:val="009B7DA4"/>
    <w:rsid w:val="009F2E2D"/>
    <w:rsid w:val="00A42639"/>
    <w:rsid w:val="00AB21C8"/>
    <w:rsid w:val="00AB2E5C"/>
    <w:rsid w:val="00B40292"/>
    <w:rsid w:val="00BB3B09"/>
    <w:rsid w:val="00BF1851"/>
    <w:rsid w:val="00C218E9"/>
    <w:rsid w:val="00C26B1F"/>
    <w:rsid w:val="00C5636B"/>
    <w:rsid w:val="00C95F00"/>
    <w:rsid w:val="00D503AC"/>
    <w:rsid w:val="00E172E2"/>
    <w:rsid w:val="00FB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4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9F2E2D"/>
    <w:pPr>
      <w:ind w:left="720"/>
      <w:contextualSpacing/>
    </w:pPr>
    <w:rPr>
      <w:rFonts w:ascii="Calibri" w:eastAsia="Calibri" w:hAnsi="Calibri" w:cs="Times New Roman"/>
    </w:rPr>
  </w:style>
  <w:style w:type="table" w:styleId="a4">
    <w:name w:val="Table Grid"/>
    <w:basedOn w:val="a1"/>
    <w:uiPriority w:val="59"/>
    <w:rsid w:val="000B3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27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22</Pages>
  <Words>4993</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2015-08-03T09:32:00Z</cp:lastPrinted>
  <dcterms:created xsi:type="dcterms:W3CDTF">2014-08-21T05:47:00Z</dcterms:created>
  <dcterms:modified xsi:type="dcterms:W3CDTF">2015-08-03T09:32:00Z</dcterms:modified>
</cp:coreProperties>
</file>