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F" w:rsidRPr="009C03F8" w:rsidRDefault="0062659F" w:rsidP="0009456D">
      <w:pPr>
        <w:jc w:val="center"/>
        <w:rPr>
          <w:rFonts w:ascii="Times New Roman" w:hAnsi="Times New Roman"/>
          <w:b/>
        </w:rPr>
      </w:pPr>
      <w:r w:rsidRPr="009C03F8">
        <w:rPr>
          <w:rFonts w:ascii="Times New Roman" w:hAnsi="Times New Roman"/>
          <w:b/>
        </w:rPr>
        <w:t>ОТЧЕТ</w:t>
      </w:r>
    </w:p>
    <w:p w:rsidR="0062659F" w:rsidRPr="009C03F8" w:rsidRDefault="0062659F" w:rsidP="0009456D">
      <w:pPr>
        <w:jc w:val="center"/>
        <w:rPr>
          <w:rFonts w:ascii="Times New Roman" w:hAnsi="Times New Roman"/>
          <w:b/>
        </w:rPr>
      </w:pPr>
      <w:r w:rsidRPr="009C03F8">
        <w:rPr>
          <w:rFonts w:ascii="Times New Roman" w:hAnsi="Times New Roman"/>
          <w:b/>
        </w:rPr>
        <w:t>по результатам проверки  целевого и эффективного использования бюджетных средств  Управления по вопросам образования, физической культуры и спорта</w:t>
      </w:r>
    </w:p>
    <w:p w:rsidR="0062659F" w:rsidRPr="009C03F8" w:rsidRDefault="0062659F" w:rsidP="00A07735">
      <w:pPr>
        <w:spacing w:after="0"/>
        <w:jc w:val="both"/>
        <w:rPr>
          <w:rFonts w:ascii="Times New Roman" w:hAnsi="Times New Roman"/>
        </w:rPr>
      </w:pPr>
      <w:r w:rsidRPr="009C03F8">
        <w:rPr>
          <w:rFonts w:ascii="Times New Roman" w:hAnsi="Times New Roman"/>
          <w:b/>
        </w:rPr>
        <w:t>Объекты контрольного мероприятия</w:t>
      </w:r>
      <w:r w:rsidRPr="009C03F8">
        <w:rPr>
          <w:rFonts w:ascii="Times New Roman" w:hAnsi="Times New Roman"/>
        </w:rPr>
        <w:t xml:space="preserve">: МКОУ 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9C03F8">
          <w:rPr>
            <w:rFonts w:ascii="Times New Roman" w:hAnsi="Times New Roman"/>
          </w:rPr>
          <w:t>3 г</w:t>
        </w:r>
      </w:smartTag>
      <w:r w:rsidRPr="009C03F8">
        <w:rPr>
          <w:rFonts w:ascii="Times New Roman" w:hAnsi="Times New Roman"/>
        </w:rPr>
        <w:t xml:space="preserve">. Беслана»,  МКДОУ «Детский сад (при школе № 3) г. Беслана» , МКДОУ «Средняя общеобразовательная школа имени Героя Советского Союза Энвера Ахсарова с. Зильги» , МКДОУ «Детский сад с. Зильги»,  МКДОУ «Детский сад № </w:t>
      </w:r>
      <w:smartTag w:uri="urn:schemas-microsoft-com:office:smarttags" w:element="metricconverter">
        <w:smartTagPr>
          <w:attr w:name="ProductID" w:val="10 г"/>
        </w:smartTagPr>
        <w:r w:rsidRPr="009C03F8">
          <w:rPr>
            <w:rFonts w:ascii="Times New Roman" w:hAnsi="Times New Roman"/>
          </w:rPr>
          <w:t>10 г</w:t>
        </w:r>
      </w:smartTag>
      <w:r w:rsidRPr="009C03F8">
        <w:rPr>
          <w:rFonts w:ascii="Times New Roman" w:hAnsi="Times New Roman"/>
        </w:rPr>
        <w:t xml:space="preserve">. Беслана» , МКДОУ «Детский сад № </w:t>
      </w:r>
      <w:smartTag w:uri="urn:schemas-microsoft-com:office:smarttags" w:element="metricconverter">
        <w:smartTagPr>
          <w:attr w:name="ProductID" w:val="14 г"/>
        </w:smartTagPr>
        <w:r w:rsidRPr="009C03F8">
          <w:rPr>
            <w:rFonts w:ascii="Times New Roman" w:hAnsi="Times New Roman"/>
          </w:rPr>
          <w:t>14 г</w:t>
        </w:r>
      </w:smartTag>
      <w:r w:rsidRPr="009C03F8">
        <w:rPr>
          <w:rFonts w:ascii="Times New Roman" w:hAnsi="Times New Roman"/>
        </w:rPr>
        <w:t xml:space="preserve">. Беслана», Управление образования, физической культуры и спорта. </w:t>
      </w:r>
    </w:p>
    <w:p w:rsidR="0062659F" w:rsidRPr="009C03F8" w:rsidRDefault="0062659F" w:rsidP="00E4100D">
      <w:pPr>
        <w:rPr>
          <w:rFonts w:ascii="Times New Roman" w:hAnsi="Times New Roman"/>
          <w:b/>
        </w:rPr>
      </w:pPr>
      <w:r w:rsidRPr="009C03F8">
        <w:rPr>
          <w:rFonts w:ascii="Times New Roman" w:hAnsi="Times New Roman"/>
          <w:b/>
        </w:rPr>
        <w:t>Объем проверенных средств</w:t>
      </w:r>
      <w:r w:rsidRPr="009C03F8">
        <w:rPr>
          <w:rFonts w:ascii="Times New Roman" w:hAnsi="Times New Roman"/>
        </w:rPr>
        <w:t xml:space="preserve"> –98184,2 тыс.рублей</w:t>
      </w:r>
    </w:p>
    <w:tbl>
      <w:tblPr>
        <w:tblpPr w:leftFromText="180" w:rightFromText="180" w:vertAnchor="text" w:horzAnchor="margin" w:tblpXSpec="center" w:tblpY="303"/>
        <w:tblW w:w="54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2"/>
        <w:gridCol w:w="4750"/>
        <w:gridCol w:w="3292"/>
      </w:tblGrid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C03F8">
              <w:rPr>
                <w:rFonts w:ascii="Times New Roman" w:hAnsi="Times New Roman"/>
                <w:b/>
                <w:i/>
              </w:rPr>
              <w:t>Учреждение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</w:rPr>
            </w:pPr>
            <w:r w:rsidRPr="009C03F8">
              <w:rPr>
                <w:rFonts w:ascii="Times New Roman" w:hAnsi="Times New Roman"/>
                <w:b/>
                <w:i/>
              </w:rPr>
              <w:t>Выявленные нарушения</w:t>
            </w: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</w:pPr>
          </w:p>
          <w:p w:rsidR="0062659F" w:rsidRPr="009C03F8" w:rsidRDefault="0062659F" w:rsidP="003628C1">
            <w:pPr>
              <w:spacing w:after="0" w:line="240" w:lineRule="auto"/>
            </w:pP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СОШ №3, 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Д/с при СОШ №3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1. Выдана заработная плата в сумме 87141,25 руб. З/п была  начислена за уборку после ремонта. В штатном расписании работники не значатся.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2.  Заключены договора об исполнении работ по оказанию услуг по техническому обслуживанию инженерного оборудования. Заработная плата начислена , выдана в сумме 34877,04 руб. Нет актов выполненных работ.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3. Не ведется главная книга.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4. Родительская плата в сумме 339921,00 руб. не внесена на л/с в связи с тем, что в сбербанке не открыт доступ для зачисления  родительской платы.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5. Не проведена инвентаризация основных средств  при смене директора школы.</w:t>
            </w: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Нецелевое использование бюджетных средств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Нецелевое использование бюджетных средств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ст.10 ФЗ от 06.12.2011 №402-ФЗ «О бухгалтерском учете»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ind w:right="-78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ст.10 ФЗ от 06.12.2011 №402-ФЗ «О бухгалтерском учете»</w:t>
            </w: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Д/с № 10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1.Д/с не ведет реестр закупок  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2. Не проставлены инвентарные номера на основных средствах.</w:t>
            </w: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ст. 73 БК РФ от 17.07.1998г.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ст.10 ФЗ от 06.12.2011 №402-ФЗ «О бухгалтерском учете»</w:t>
            </w: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СОШ с.Зильги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1.Заключены договора об исполнении работ по оказанию услуг по техническому обслуживанию инженерного оборудования. Заработная плата начислена , выдана в сумме 36 479,79 руб. Нет актов выполненных работ.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2. В школе отсутствует медицинский работник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Нецелевое использование бюджетных средств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Устава Учреждения</w:t>
            </w: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Д/с с.Зильги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1.Приобретены материалы на сумму 191409,00 руб., в т.ч.   91 490,00 руб.( маты, коврики,  мячи,  канат,  гантели), игровое оборудование на сумму 62902,00 руб., информационное оборудование на сумму 37017,00 руб. со статьи 310 «Приобретение основных средств» вместо ст.340 «Приобретение материальных запасов». 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2. Не ведутся журналы- ордера.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3. Не ведется главная книга.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4. Несоответствие занимаемой должности главного бухгалтера (нет стажа работы, нет соответствующего образования)</w:t>
            </w: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Нецелевое использование.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бюджетных средств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ст.10 ФЗ от 06.12.2011 №402-ФЗ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Постановление МТ РФ от 21.09.1998г.  №37</w:t>
            </w: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Д/с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№14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1.Выявлена недостача продуктов питания в сумме 406,39 руб. Внесена в кассу.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2. Выявлены излишки продуктов питания в сумме 309,37 руб. Оприходованы.</w:t>
            </w: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eastAsia="BatangChe" w:hAnsi="Times New Roman"/>
              </w:rPr>
            </w:pPr>
          </w:p>
        </w:tc>
      </w:tr>
      <w:tr w:rsidR="0062659F" w:rsidRPr="009C03F8" w:rsidTr="009C03F8">
        <w:tc>
          <w:tcPr>
            <w:tcW w:w="1135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Управление по вопросам образования</w:t>
            </w:r>
          </w:p>
        </w:tc>
        <w:tc>
          <w:tcPr>
            <w:tcW w:w="2283" w:type="pct"/>
          </w:tcPr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1.По авансовому отчету №28 материалы на утепление теплотрассы  на сумму 29400,00руб. не были оприходованы, а также неиспользованные материалы на сумму 9000,00 руб. не были отражены как остаток. Во время проверки оприходованы.</w:t>
            </w:r>
          </w:p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 </w:t>
            </w:r>
          </w:p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2. На оборотной стороне путевого листа не указывается место назначения и прибытия, время убытия и прибытия, так же отсутствует подпись лица, пользовавшегося автомобилем.  Общий пробег служебного автомобиля Управления составил </w:t>
            </w:r>
            <w:smartTag w:uri="urn:schemas-microsoft-com:office:smarttags" w:element="metricconverter">
              <w:smartTagPr>
                <w:attr w:name="ProductID" w:val="24700 км"/>
              </w:smartTagPr>
              <w:r w:rsidRPr="009C03F8">
                <w:rPr>
                  <w:rFonts w:ascii="Times New Roman" w:hAnsi="Times New Roman"/>
                </w:rPr>
                <w:t>24700 км</w:t>
              </w:r>
            </w:smartTag>
            <w:r w:rsidRPr="009C03F8">
              <w:rPr>
                <w:rFonts w:ascii="Times New Roman" w:hAnsi="Times New Roman"/>
              </w:rPr>
              <w:t xml:space="preserve">.,  при этом,  расход бензина составил </w:t>
            </w:r>
            <w:smartTag w:uri="urn:schemas-microsoft-com:office:smarttags" w:element="metricconverter">
              <w:smartTagPr>
                <w:attr w:name="ProductID" w:val="2600 л"/>
              </w:smartTagPr>
              <w:r w:rsidRPr="009C03F8">
                <w:rPr>
                  <w:rFonts w:ascii="Times New Roman" w:hAnsi="Times New Roman"/>
                </w:rPr>
                <w:t>2600 л</w:t>
              </w:r>
            </w:smartTag>
            <w:r w:rsidRPr="009C03F8">
              <w:rPr>
                <w:rFonts w:ascii="Times New Roman" w:hAnsi="Times New Roman"/>
              </w:rPr>
              <w:t xml:space="preserve">. на общую сумму 88400 руб. </w:t>
            </w:r>
          </w:p>
          <w:p w:rsidR="0062659F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 xml:space="preserve">3. В трудовых книжках некоторых сотрудников не сделаны записи о приеме на работу, а также об увольнении. 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pct"/>
          </w:tcPr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Нарушение ФЗ от 06.12.2011 №402-ФЗ «О бухгалтерском учете»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Неэффективное использование. Основание: ФЗ от 08.11.2007 №259-ФЗ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659F" w:rsidRPr="009C03F8" w:rsidRDefault="0062659F" w:rsidP="003628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03F8">
              <w:rPr>
                <w:rFonts w:ascii="Times New Roman" w:hAnsi="Times New Roman"/>
              </w:rPr>
              <w:t>Постановление Правительства РФ от 16.04.23003г. №225 и Постановление Минтруда РФ от 10.10.2003г. №69 «Об обязанности ведения работодателями учета и заполнения трудовых книжек».</w:t>
            </w:r>
          </w:p>
          <w:p w:rsidR="0062659F" w:rsidRPr="009C03F8" w:rsidRDefault="0062659F" w:rsidP="00362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2659F" w:rsidRPr="009C03F8" w:rsidRDefault="0062659F"/>
    <w:p w:rsidR="0062659F" w:rsidRPr="009C03F8" w:rsidRDefault="0062659F" w:rsidP="009C03F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C03F8">
        <w:t xml:space="preserve">     </w:t>
      </w:r>
    </w:p>
    <w:p w:rsidR="0062659F" w:rsidRPr="009C03F8" w:rsidRDefault="0062659F" w:rsidP="004875E8">
      <w:pPr>
        <w:spacing w:line="240" w:lineRule="auto"/>
        <w:rPr>
          <w:rFonts w:ascii="Times New Roman" w:hAnsi="Times New Roman"/>
        </w:rPr>
      </w:pPr>
    </w:p>
    <w:sectPr w:rsidR="0062659F" w:rsidRPr="009C03F8" w:rsidSect="000B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BE3"/>
    <w:multiLevelType w:val="hybridMultilevel"/>
    <w:tmpl w:val="CB7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B5926"/>
    <w:multiLevelType w:val="hybridMultilevel"/>
    <w:tmpl w:val="66CC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B52F5"/>
    <w:multiLevelType w:val="hybridMultilevel"/>
    <w:tmpl w:val="251AC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236440"/>
    <w:multiLevelType w:val="hybridMultilevel"/>
    <w:tmpl w:val="E8C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9C3213"/>
    <w:multiLevelType w:val="hybridMultilevel"/>
    <w:tmpl w:val="6D5E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8E601C"/>
    <w:multiLevelType w:val="hybridMultilevel"/>
    <w:tmpl w:val="1422C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4D2F13"/>
    <w:multiLevelType w:val="hybridMultilevel"/>
    <w:tmpl w:val="CB72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A4"/>
    <w:rsid w:val="00051F93"/>
    <w:rsid w:val="00080111"/>
    <w:rsid w:val="0009456D"/>
    <w:rsid w:val="000B1BEF"/>
    <w:rsid w:val="001063E9"/>
    <w:rsid w:val="00127F53"/>
    <w:rsid w:val="00152CDA"/>
    <w:rsid w:val="00232F65"/>
    <w:rsid w:val="00246171"/>
    <w:rsid w:val="00261910"/>
    <w:rsid w:val="00293C2B"/>
    <w:rsid w:val="002C0A33"/>
    <w:rsid w:val="00301B36"/>
    <w:rsid w:val="00360A13"/>
    <w:rsid w:val="003628C1"/>
    <w:rsid w:val="004875E8"/>
    <w:rsid w:val="004D241E"/>
    <w:rsid w:val="005179E5"/>
    <w:rsid w:val="005308CE"/>
    <w:rsid w:val="0060790B"/>
    <w:rsid w:val="0062659F"/>
    <w:rsid w:val="00667520"/>
    <w:rsid w:val="006839AC"/>
    <w:rsid w:val="006918DD"/>
    <w:rsid w:val="006C1E3D"/>
    <w:rsid w:val="006F6619"/>
    <w:rsid w:val="00740663"/>
    <w:rsid w:val="0077141C"/>
    <w:rsid w:val="00797DAA"/>
    <w:rsid w:val="007E191D"/>
    <w:rsid w:val="008229D4"/>
    <w:rsid w:val="00833136"/>
    <w:rsid w:val="00885F7E"/>
    <w:rsid w:val="008A40E9"/>
    <w:rsid w:val="009B23D7"/>
    <w:rsid w:val="009C03F8"/>
    <w:rsid w:val="00A07735"/>
    <w:rsid w:val="00A70AB6"/>
    <w:rsid w:val="00A87EC6"/>
    <w:rsid w:val="00AA0712"/>
    <w:rsid w:val="00AA76A4"/>
    <w:rsid w:val="00AF2A27"/>
    <w:rsid w:val="00C7237D"/>
    <w:rsid w:val="00E04E26"/>
    <w:rsid w:val="00E25134"/>
    <w:rsid w:val="00E4100D"/>
    <w:rsid w:val="00E6292D"/>
    <w:rsid w:val="00E75AFF"/>
    <w:rsid w:val="00F447E8"/>
    <w:rsid w:val="00FE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7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0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61910"/>
    <w:rPr>
      <w:rFonts w:cs="Times New Roman"/>
    </w:rPr>
  </w:style>
  <w:style w:type="character" w:styleId="Strong">
    <w:name w:val="Strong"/>
    <w:basedOn w:val="DefaultParagraphFont"/>
    <w:uiPriority w:val="99"/>
    <w:qFormat/>
    <w:rsid w:val="002619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568</Words>
  <Characters>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Залина</dc:creator>
  <cp:keywords/>
  <dc:description/>
  <cp:lastModifiedBy>user</cp:lastModifiedBy>
  <cp:revision>3</cp:revision>
  <cp:lastPrinted>2017-05-11T12:29:00Z</cp:lastPrinted>
  <dcterms:created xsi:type="dcterms:W3CDTF">2017-05-11T12:23:00Z</dcterms:created>
  <dcterms:modified xsi:type="dcterms:W3CDTF">2017-05-11T12:30:00Z</dcterms:modified>
</cp:coreProperties>
</file>