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6F" w:rsidRDefault="0092396F" w:rsidP="00C82834">
      <w:pPr>
        <w:shd w:val="clear" w:color="auto" w:fill="FFFFFF"/>
        <w:tabs>
          <w:tab w:val="left" w:pos="5387"/>
        </w:tabs>
        <w:spacing w:line="302" w:lineRule="exact"/>
        <w:ind w:left="36"/>
        <w:jc w:val="center"/>
        <w:rPr>
          <w:rFonts w:eastAsia="Times New Roman"/>
          <w:b/>
          <w:bCs/>
          <w:color w:val="000000"/>
          <w:spacing w:val="-10"/>
          <w:sz w:val="28"/>
          <w:szCs w:val="28"/>
        </w:rPr>
      </w:pPr>
      <w:bookmarkStart w:id="0" w:name="_GoBack"/>
    </w:p>
    <w:p w:rsidR="0092396F" w:rsidRDefault="0092396F" w:rsidP="00C82834">
      <w:pPr>
        <w:shd w:val="clear" w:color="auto" w:fill="FFFFFF"/>
        <w:tabs>
          <w:tab w:val="left" w:pos="5387"/>
        </w:tabs>
        <w:spacing w:line="302" w:lineRule="exact"/>
        <w:ind w:left="36"/>
        <w:jc w:val="center"/>
        <w:rPr>
          <w:rFonts w:eastAsia="Times New Roman"/>
          <w:b/>
          <w:bCs/>
          <w:color w:val="000000"/>
          <w:spacing w:val="-10"/>
          <w:sz w:val="28"/>
          <w:szCs w:val="28"/>
        </w:rPr>
      </w:pPr>
    </w:p>
    <w:p w:rsidR="00805745" w:rsidRDefault="00C82834" w:rsidP="00C82834">
      <w:pPr>
        <w:shd w:val="clear" w:color="auto" w:fill="FFFFFF"/>
        <w:tabs>
          <w:tab w:val="left" w:pos="5387"/>
        </w:tabs>
        <w:spacing w:line="302" w:lineRule="exact"/>
        <w:ind w:left="36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ЗАКЛЮЧЕНИЕ</w:t>
      </w:r>
    </w:p>
    <w:p w:rsidR="00805745" w:rsidRDefault="00C82834" w:rsidP="00C82834">
      <w:pPr>
        <w:shd w:val="clear" w:color="auto" w:fill="FFFFFF"/>
        <w:tabs>
          <w:tab w:val="left" w:pos="5387"/>
        </w:tabs>
        <w:spacing w:line="302" w:lineRule="exact"/>
        <w:ind w:left="36"/>
        <w:jc w:val="center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>на годовой отчет об исполнении районного бюджета</w:t>
      </w:r>
    </w:p>
    <w:p w:rsidR="00805745" w:rsidRDefault="009B66FD" w:rsidP="00C82834">
      <w:pPr>
        <w:shd w:val="clear" w:color="auto" w:fill="FFFFFF"/>
        <w:tabs>
          <w:tab w:val="left" w:pos="5387"/>
        </w:tabs>
        <w:spacing w:line="302" w:lineRule="exact"/>
        <w:ind w:left="194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     </w:t>
      </w:r>
      <w:r w:rsidR="00C82834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муниципального образования Правобережный район Республики </w:t>
      </w:r>
      <w:proofErr w:type="gramStart"/>
      <w:r w:rsidR="00C82834">
        <w:rPr>
          <w:rFonts w:eastAsia="Times New Roman"/>
          <w:b/>
          <w:bCs/>
          <w:color w:val="000000"/>
          <w:spacing w:val="-8"/>
          <w:sz w:val="28"/>
          <w:szCs w:val="28"/>
        </w:rPr>
        <w:t>Северная</w:t>
      </w:r>
      <w:proofErr w:type="gramEnd"/>
    </w:p>
    <w:p w:rsidR="00805745" w:rsidRDefault="00C82834" w:rsidP="00C82834">
      <w:pPr>
        <w:shd w:val="clear" w:color="auto" w:fill="FFFFFF"/>
        <w:tabs>
          <w:tab w:val="left" w:pos="5387"/>
        </w:tabs>
        <w:spacing w:line="302" w:lineRule="exact"/>
        <w:ind w:left="36"/>
        <w:jc w:val="center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>Осетия-Алания за 201</w:t>
      </w:r>
      <w:r w:rsidR="00C40FA8">
        <w:rPr>
          <w:rFonts w:eastAsia="Times New Roman"/>
          <w:b/>
          <w:bCs/>
          <w:color w:val="000000"/>
          <w:spacing w:val="-7"/>
          <w:sz w:val="28"/>
          <w:szCs w:val="28"/>
        </w:rPr>
        <w:t>6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год</w:t>
      </w:r>
    </w:p>
    <w:p w:rsidR="00805745" w:rsidRDefault="00C82834" w:rsidP="00C82834">
      <w:pPr>
        <w:shd w:val="clear" w:color="auto" w:fill="FFFFFF"/>
        <w:tabs>
          <w:tab w:val="left" w:pos="5387"/>
        </w:tabs>
        <w:spacing w:before="310"/>
        <w:ind w:left="36"/>
      </w:pPr>
      <w:r>
        <w:rPr>
          <w:rFonts w:eastAsia="Times New Roman"/>
          <w:color w:val="000000"/>
          <w:spacing w:val="-7"/>
          <w:sz w:val="28"/>
          <w:szCs w:val="28"/>
        </w:rPr>
        <w:t>«</w:t>
      </w:r>
      <w:r w:rsidR="00C40FA8">
        <w:rPr>
          <w:rFonts w:eastAsia="Times New Roman"/>
          <w:color w:val="000000"/>
          <w:spacing w:val="-7"/>
          <w:sz w:val="28"/>
          <w:szCs w:val="28"/>
        </w:rPr>
        <w:t>20</w:t>
      </w:r>
      <w:r>
        <w:rPr>
          <w:rFonts w:eastAsia="Times New Roman"/>
          <w:color w:val="000000"/>
          <w:spacing w:val="-7"/>
          <w:sz w:val="28"/>
          <w:szCs w:val="28"/>
        </w:rPr>
        <w:t>» апреля 201</w:t>
      </w:r>
      <w:r w:rsidR="00C40FA8">
        <w:rPr>
          <w:rFonts w:eastAsia="Times New Roman"/>
          <w:color w:val="000000"/>
          <w:spacing w:val="-7"/>
          <w:sz w:val="28"/>
          <w:szCs w:val="28"/>
        </w:rPr>
        <w:t>6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года</w:t>
      </w:r>
    </w:p>
    <w:p w:rsidR="00805745" w:rsidRDefault="00C82834" w:rsidP="00C82834">
      <w:pPr>
        <w:shd w:val="clear" w:color="auto" w:fill="FFFFFF"/>
        <w:tabs>
          <w:tab w:val="left" w:pos="5387"/>
        </w:tabs>
        <w:spacing w:before="317" w:line="302" w:lineRule="exact"/>
        <w:ind w:left="22" w:firstLine="662"/>
        <w:jc w:val="both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Настоящее заключение подготовлено Контрольно-счётной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палатой муниципального образования Правобережный район Республики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Северная Осетия-Алания (далее - Контрольно-счетная палата) в соответствии со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статьями 157, 264.4 Бюджетного кодекса Российской Федерации, статьи 9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Федерального закона от 07.02.2011 № 6-ФЗ «Об общих принципах организации и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деятельности контрольно-счетных органов субъектов Российской Федерации и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муниципальных образований» и ст. 24 Положения о бюджетном процессе в </w:t>
      </w:r>
      <w:r>
        <w:rPr>
          <w:rFonts w:eastAsia="Times New Roman"/>
          <w:color w:val="000000"/>
          <w:spacing w:val="-6"/>
          <w:sz w:val="28"/>
          <w:szCs w:val="28"/>
        </w:rPr>
        <w:t>муниципальном образовании Правобережный район, утвержденного Решением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Собрания представителей муниципального образования Правобережный район Республики Северная Осетия-Алания от 24 мая 2012 года.</w:t>
      </w:r>
    </w:p>
    <w:p w:rsidR="00805745" w:rsidRDefault="00C82834" w:rsidP="00C82834">
      <w:pPr>
        <w:shd w:val="clear" w:color="auto" w:fill="FFFFFF"/>
        <w:tabs>
          <w:tab w:val="left" w:pos="5387"/>
        </w:tabs>
        <w:spacing w:before="317"/>
        <w:ind w:left="3874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>Общие положения</w:t>
      </w:r>
    </w:p>
    <w:p w:rsidR="00805745" w:rsidRDefault="00C82834" w:rsidP="00C82834">
      <w:pPr>
        <w:shd w:val="clear" w:color="auto" w:fill="FFFFFF"/>
        <w:tabs>
          <w:tab w:val="left" w:pos="5387"/>
        </w:tabs>
        <w:spacing w:before="245" w:line="302" w:lineRule="exact"/>
        <w:ind w:left="7" w:right="14" w:firstLine="655"/>
        <w:jc w:val="both"/>
      </w:pPr>
      <w:r>
        <w:rPr>
          <w:rFonts w:eastAsia="Times New Roman"/>
          <w:color w:val="000000"/>
          <w:sz w:val="28"/>
          <w:szCs w:val="28"/>
        </w:rPr>
        <w:t xml:space="preserve">Годовой отчет об исполнении районного бюджета муниципального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 Правобережный район за 201</w:t>
      </w:r>
      <w:r w:rsidR="00C40FA8">
        <w:rPr>
          <w:rFonts w:eastAsia="Times New Roman"/>
          <w:color w:val="000000"/>
          <w:spacing w:val="-1"/>
          <w:sz w:val="28"/>
          <w:szCs w:val="28"/>
        </w:rPr>
        <w:t>6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год (далее - Годовой отчет об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исполнении бюджета) представлен в Контрольно-счетную палату для проведения внешней проверки администрацией местного самоуправления Правобережного </w:t>
      </w:r>
      <w:r>
        <w:rPr>
          <w:rFonts w:eastAsia="Times New Roman"/>
          <w:color w:val="000000"/>
          <w:spacing w:val="-10"/>
          <w:sz w:val="28"/>
          <w:szCs w:val="28"/>
        </w:rPr>
        <w:t>района.</w:t>
      </w:r>
    </w:p>
    <w:p w:rsidR="00805745" w:rsidRDefault="00C82834" w:rsidP="00C82834">
      <w:pPr>
        <w:shd w:val="clear" w:color="auto" w:fill="FFFFFF"/>
        <w:tabs>
          <w:tab w:val="left" w:pos="5387"/>
        </w:tabs>
        <w:spacing w:line="302" w:lineRule="exact"/>
        <w:ind w:right="14" w:firstLine="670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Документы и материалы, представленные администрацией местного самоуправления Правобережного района одновременно с Годовым отчетом об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исполнении бюджета, соответствуют объему и срокам представления,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установленных статьями 264.1 и 264.4 Бюджетного кодекса РФ и статьей 24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Положения о бюджетном процессе в муниципальном образовании </w:t>
      </w:r>
      <w:r>
        <w:rPr>
          <w:rFonts w:eastAsia="Times New Roman"/>
          <w:color w:val="000000"/>
          <w:spacing w:val="-8"/>
          <w:sz w:val="28"/>
          <w:szCs w:val="28"/>
        </w:rPr>
        <w:t>Правобережный район.</w:t>
      </w:r>
    </w:p>
    <w:p w:rsidR="00805745" w:rsidRDefault="00C82834" w:rsidP="00C82834">
      <w:pPr>
        <w:shd w:val="clear" w:color="auto" w:fill="FFFFFF"/>
        <w:tabs>
          <w:tab w:val="left" w:pos="5387"/>
        </w:tabs>
        <w:spacing w:line="302" w:lineRule="exact"/>
        <w:ind w:right="22" w:firstLine="670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Согласно статье 264.4 Бюджетного кодекса РФ, ст. 24 Положения о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бюджетном процессе в муниципальном образовании Правобережный район,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распоряжения Контрольно-счетной палаты от </w:t>
      </w:r>
      <w:r w:rsidR="0070348A">
        <w:rPr>
          <w:rFonts w:eastAsia="Times New Roman"/>
          <w:color w:val="000000"/>
          <w:spacing w:val="-4"/>
          <w:sz w:val="28"/>
          <w:szCs w:val="28"/>
        </w:rPr>
        <w:t>20.04.2017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№ </w:t>
      </w:r>
      <w:r w:rsidR="0070348A">
        <w:rPr>
          <w:rFonts w:eastAsia="Times New Roman"/>
          <w:color w:val="000000"/>
          <w:spacing w:val="-4"/>
          <w:sz w:val="28"/>
          <w:szCs w:val="28"/>
        </w:rPr>
        <w:t>6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«О проведении </w:t>
      </w:r>
      <w:r>
        <w:rPr>
          <w:rFonts w:eastAsia="Times New Roman"/>
          <w:color w:val="000000"/>
          <w:sz w:val="28"/>
          <w:szCs w:val="28"/>
        </w:rPr>
        <w:t xml:space="preserve">внешней проверки годового отчета об исполнении районного бюджета </w:t>
      </w:r>
      <w:r>
        <w:rPr>
          <w:rFonts w:eastAsia="Times New Roman"/>
          <w:color w:val="000000"/>
          <w:spacing w:val="-6"/>
          <w:sz w:val="28"/>
          <w:szCs w:val="28"/>
        </w:rPr>
        <w:t>муниципального образования Правобережный район за 201</w:t>
      </w:r>
      <w:r w:rsidR="0070348A">
        <w:rPr>
          <w:rFonts w:eastAsia="Times New Roman"/>
          <w:color w:val="000000"/>
          <w:spacing w:val="-6"/>
          <w:sz w:val="28"/>
          <w:szCs w:val="28"/>
        </w:rPr>
        <w:t>6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год», Контрольно-счетной палатой проведена внешняя проверка, представленного Годового отчета </w:t>
      </w:r>
      <w:r>
        <w:rPr>
          <w:rFonts w:eastAsia="Times New Roman"/>
          <w:color w:val="000000"/>
          <w:spacing w:val="-7"/>
          <w:sz w:val="28"/>
          <w:szCs w:val="28"/>
        </w:rPr>
        <w:t>об исполнении бюджета, которая включила в себя:</w:t>
      </w:r>
      <w:proofErr w:type="gramEnd"/>
    </w:p>
    <w:p w:rsidR="00805745" w:rsidRDefault="00C82834" w:rsidP="00C82834">
      <w:pPr>
        <w:numPr>
          <w:ilvl w:val="0"/>
          <w:numId w:val="1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firstLine="677"/>
        <w:rPr>
          <w:color w:val="000000"/>
          <w:spacing w:val="-27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внешнюю    проверку    годовой    бюджетной    отчетности    главных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администраторов   бюджетных   средств.   По   результатам   проверки   каждого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годового  отчёта составлены соответствующие  акты,  которые прилагаются к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настоящему экспертному заключению;</w:t>
      </w:r>
    </w:p>
    <w:p w:rsidR="003B69D3" w:rsidRPr="004F2A0E" w:rsidRDefault="00C82834" w:rsidP="00C82834">
      <w:pPr>
        <w:numPr>
          <w:ilvl w:val="0"/>
          <w:numId w:val="1"/>
        </w:numPr>
        <w:shd w:val="clear" w:color="auto" w:fill="FFFFFF"/>
        <w:tabs>
          <w:tab w:val="left" w:pos="1346"/>
          <w:tab w:val="left" w:pos="5387"/>
        </w:tabs>
        <w:spacing w:line="324" w:lineRule="exact"/>
        <w:ind w:firstLine="677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подготовку экспертного заключения на годовой отчет об исполнении</w:t>
      </w:r>
      <w:r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12"/>
          <w:sz w:val="28"/>
          <w:szCs w:val="28"/>
        </w:rPr>
        <w:t>бюджета.</w:t>
      </w:r>
    </w:p>
    <w:p w:rsidR="004F2A0E" w:rsidRDefault="004F2A0E" w:rsidP="00C82834">
      <w:pPr>
        <w:shd w:val="clear" w:color="auto" w:fill="FFFFFF"/>
        <w:tabs>
          <w:tab w:val="left" w:pos="5387"/>
        </w:tabs>
        <w:spacing w:line="302" w:lineRule="exact"/>
        <w:ind w:left="29" w:firstLine="670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со статьей 264.4 Бюджетного кодекса РФ настоящее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экспертное заключение подготовлено с учетом данных внешней проверки годовой </w:t>
      </w:r>
      <w:r>
        <w:rPr>
          <w:rFonts w:eastAsia="Times New Roman"/>
          <w:color w:val="000000"/>
          <w:spacing w:val="-7"/>
          <w:sz w:val="28"/>
          <w:szCs w:val="28"/>
        </w:rPr>
        <w:t>бюджетной отчетности главных администраторов бюджетных средств (ГАБС).</w:t>
      </w:r>
    </w:p>
    <w:p w:rsidR="001B7538" w:rsidRDefault="001B7538" w:rsidP="00C82834">
      <w:pPr>
        <w:shd w:val="clear" w:color="auto" w:fill="FFFFFF"/>
        <w:tabs>
          <w:tab w:val="left" w:pos="5387"/>
        </w:tabs>
        <w:spacing w:line="302" w:lineRule="exact"/>
        <w:ind w:left="29" w:firstLine="670"/>
        <w:jc w:val="both"/>
      </w:pPr>
    </w:p>
    <w:p w:rsidR="004F2A0E" w:rsidRDefault="004F2A0E" w:rsidP="00C82834">
      <w:pPr>
        <w:shd w:val="clear" w:color="auto" w:fill="FFFFFF"/>
        <w:tabs>
          <w:tab w:val="left" w:pos="5387"/>
        </w:tabs>
        <w:spacing w:before="497"/>
        <w:ind w:left="382"/>
      </w:pPr>
      <w:r>
        <w:rPr>
          <w:b/>
          <w:bCs/>
          <w:color w:val="000000"/>
          <w:spacing w:val="-7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pacing w:val="-7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Результаты внешней проверки годовой бюджетной отчетности главных</w:t>
      </w:r>
    </w:p>
    <w:p w:rsidR="004F2A0E" w:rsidRDefault="004F2A0E" w:rsidP="00C82834">
      <w:pPr>
        <w:shd w:val="clear" w:color="auto" w:fill="FFFFFF"/>
        <w:tabs>
          <w:tab w:val="left" w:pos="5387"/>
        </w:tabs>
        <w:ind w:left="2635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>администраторов бюджетных средств</w:t>
      </w:r>
    </w:p>
    <w:p w:rsidR="004F2A0E" w:rsidRDefault="004F2A0E" w:rsidP="00C82834">
      <w:pPr>
        <w:shd w:val="clear" w:color="auto" w:fill="FFFFFF"/>
        <w:tabs>
          <w:tab w:val="left" w:pos="5387"/>
        </w:tabs>
        <w:spacing w:before="475" w:line="302" w:lineRule="exact"/>
        <w:ind w:left="29" w:firstLine="662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Внешняя проверка годовой бюджетной отчетности за 201</w:t>
      </w:r>
      <w:r w:rsidR="0070348A">
        <w:rPr>
          <w:rFonts w:eastAsia="Times New Roman"/>
          <w:color w:val="000000"/>
          <w:spacing w:val="-7"/>
          <w:sz w:val="28"/>
          <w:szCs w:val="28"/>
        </w:rPr>
        <w:t>6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год проводилась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Контрольно-счетной палатой в отношении 9 главных администраторов </w:t>
      </w:r>
      <w:r>
        <w:rPr>
          <w:rFonts w:eastAsia="Times New Roman"/>
          <w:color w:val="000000"/>
          <w:spacing w:val="-9"/>
          <w:sz w:val="28"/>
          <w:szCs w:val="28"/>
        </w:rPr>
        <w:t>бюджетных средств: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left="7" w:firstLine="677"/>
        <w:rPr>
          <w:color w:val="000000"/>
          <w:spacing w:val="-2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Администрация местного  самоуправления Правобережного района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 w:rsidR="002C15B6">
        <w:rPr>
          <w:rFonts w:eastAsia="Times New Roman"/>
          <w:color w:val="000000"/>
          <w:spacing w:val="12"/>
          <w:sz w:val="28"/>
          <w:szCs w:val="28"/>
        </w:rPr>
        <w:t>(334)</w:t>
      </w:r>
      <w:r>
        <w:rPr>
          <w:rFonts w:eastAsia="Times New Roman"/>
          <w:color w:val="000000"/>
          <w:spacing w:val="12"/>
          <w:sz w:val="28"/>
          <w:szCs w:val="28"/>
        </w:rPr>
        <w:t>(</w:t>
      </w:r>
      <w:proofErr w:type="spellStart"/>
      <w:r>
        <w:rPr>
          <w:rFonts w:eastAsia="Times New Roman"/>
          <w:color w:val="000000"/>
          <w:spacing w:val="12"/>
          <w:sz w:val="28"/>
          <w:szCs w:val="28"/>
        </w:rPr>
        <w:t>далее-АМС</w:t>
      </w:r>
      <w:proofErr w:type="spellEnd"/>
      <w:r>
        <w:rPr>
          <w:rFonts w:eastAsia="Times New Roman"/>
          <w:color w:val="000000"/>
          <w:spacing w:val="12"/>
          <w:sz w:val="28"/>
          <w:szCs w:val="28"/>
        </w:rPr>
        <w:t>);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left="7" w:firstLine="677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Финансовое управление  администрации  местного  самоуправления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Правобережного района (349) (далее -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Финуправление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>);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left="7" w:firstLine="67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Управление   культуры   администрации   местного   самоуправления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Правобережного района (354) (далее - Управление культуры);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left="7" w:firstLine="677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муниципальное учреждение «Спортивно-оздоровительный комплекс»</w:t>
      </w:r>
      <w:r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Правобережного района (356) (далее - СОК);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left="7" w:firstLine="67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Управление по вопросам образования, физической культуры и спорта</w:t>
      </w:r>
      <w:r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администрации местного самоуправления Правобережного района (357) (далее -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13"/>
          <w:sz w:val="28"/>
          <w:szCs w:val="28"/>
        </w:rPr>
        <w:t>УОФС);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left="7" w:firstLine="67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Отдел     капитального     строительства     администрации     местного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самоуправления Правобережного района (358) (далее - ОКС);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left="7" w:firstLine="67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Собрание         представителей         муниципального         образования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Правобережный район (363) (далее - Собрание представителей);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before="7" w:line="302" w:lineRule="exact"/>
        <w:ind w:left="7" w:firstLine="677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</w:rPr>
        <w:t>муниципальное казенное учреждение «Единая дежурно-диспетчерская</w:t>
      </w:r>
      <w:r>
        <w:rPr>
          <w:rFonts w:eastAsia="Times New Roman"/>
          <w:color w:val="000000"/>
          <w:spacing w:val="-9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служба» Правобережного района (365) (далее - ЕДДС);</w:t>
      </w:r>
    </w:p>
    <w:p w:rsidR="004F2A0E" w:rsidRDefault="004F2A0E" w:rsidP="00C82834">
      <w:pPr>
        <w:numPr>
          <w:ilvl w:val="0"/>
          <w:numId w:val="2"/>
        </w:numPr>
        <w:shd w:val="clear" w:color="auto" w:fill="FFFFFF"/>
        <w:tabs>
          <w:tab w:val="left" w:pos="1346"/>
          <w:tab w:val="left" w:pos="5387"/>
        </w:tabs>
        <w:spacing w:line="302" w:lineRule="exact"/>
        <w:ind w:left="7" w:firstLine="677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Контрольно-счетная        пала</w:t>
      </w:r>
      <w:r w:rsidR="001B7538">
        <w:rPr>
          <w:rFonts w:eastAsia="Times New Roman"/>
          <w:color w:val="000000"/>
          <w:spacing w:val="-5"/>
          <w:sz w:val="28"/>
          <w:szCs w:val="28"/>
        </w:rPr>
        <w:t xml:space="preserve">та        муниципального      </w:t>
      </w:r>
      <w:r>
        <w:rPr>
          <w:rFonts w:eastAsia="Times New Roman"/>
          <w:color w:val="000000"/>
          <w:spacing w:val="-5"/>
          <w:sz w:val="28"/>
          <w:szCs w:val="28"/>
        </w:rPr>
        <w:t>образования</w:t>
      </w:r>
      <w:r w:rsidR="003F290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Правобережный район (366).</w:t>
      </w:r>
    </w:p>
    <w:p w:rsidR="004F2A0E" w:rsidRDefault="004F2A0E" w:rsidP="00C82834">
      <w:pPr>
        <w:shd w:val="clear" w:color="auto" w:fill="FFFFFF"/>
        <w:tabs>
          <w:tab w:val="left" w:pos="5387"/>
        </w:tabs>
        <w:spacing w:line="302" w:lineRule="exact"/>
        <w:ind w:right="7" w:firstLine="662"/>
        <w:jc w:val="both"/>
      </w:pPr>
      <w:proofErr w:type="gramStart"/>
      <w:r>
        <w:rPr>
          <w:rFonts w:eastAsia="Times New Roman"/>
          <w:color w:val="000000"/>
          <w:spacing w:val="-9"/>
          <w:sz w:val="28"/>
          <w:szCs w:val="28"/>
        </w:rPr>
        <w:t xml:space="preserve">При проверке правильности формирования годовой бюджетной отчетности, в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части полноты включения в нее всех предусмотренных Инструкцией о порядке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составления и представления годовой, квартальной и месячной отчетности об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исполнении бюджетов бюджетной системы Российской Федерации,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утверждённой приказом Министерства финансов РФ от 28.12.2010 № 191н (далее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- Инструкция 191 </w:t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н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 xml:space="preserve">) форм, установлены факты не представления для проверки </w:t>
      </w:r>
      <w:r>
        <w:rPr>
          <w:rFonts w:eastAsia="Times New Roman"/>
          <w:color w:val="000000"/>
          <w:spacing w:val="-9"/>
          <w:sz w:val="28"/>
          <w:szCs w:val="28"/>
        </w:rPr>
        <w:t>следующих форм бюджетной отчетности:</w:t>
      </w:r>
      <w:proofErr w:type="gramEnd"/>
    </w:p>
    <w:p w:rsidR="004F2A0E" w:rsidRDefault="004F2A0E" w:rsidP="003F290D">
      <w:pPr>
        <w:numPr>
          <w:ilvl w:val="0"/>
          <w:numId w:val="3"/>
        </w:numPr>
        <w:shd w:val="clear" w:color="auto" w:fill="FFFFFF"/>
        <w:tabs>
          <w:tab w:val="left" w:pos="1346"/>
          <w:tab w:val="left" w:pos="5387"/>
        </w:tabs>
        <w:spacing w:before="7" w:line="302" w:lineRule="exact"/>
        <w:ind w:left="7" w:firstLine="67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АМС - справка по консолидируемым расчетам (ф. 0503125), отчет о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бюджетных обязательствах (ф. 0503128), таблицы и формы, входящие в состав</w:t>
      </w:r>
      <w:r>
        <w:rPr>
          <w:rFonts w:eastAsia="Times New Roman"/>
          <w:color w:val="000000"/>
          <w:spacing w:val="-2"/>
          <w:sz w:val="28"/>
          <w:szCs w:val="28"/>
        </w:rPr>
        <w:br/>
        <w:t>пояснительной  записки  (ф.   0503160),за исключением  сведений  о  движении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нефинансовых активов (ф. 0503168), сведений по дебиторской и кредиторской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задолженности (ф. 0503169);</w:t>
      </w:r>
    </w:p>
    <w:p w:rsidR="004F2A0E" w:rsidRDefault="003F290D" w:rsidP="003F290D">
      <w:pPr>
        <w:shd w:val="clear" w:color="auto" w:fill="FFFFFF"/>
        <w:tabs>
          <w:tab w:val="left" w:pos="5387"/>
        </w:tabs>
        <w:spacing w:line="302" w:lineRule="exact"/>
        <w:ind w:left="14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        </w:t>
      </w:r>
      <w:proofErr w:type="spellStart"/>
      <w:r w:rsidR="004F2A0E">
        <w:rPr>
          <w:rFonts w:eastAsia="Times New Roman"/>
          <w:color w:val="000000"/>
          <w:spacing w:val="-7"/>
          <w:sz w:val="28"/>
          <w:szCs w:val="28"/>
        </w:rPr>
        <w:t>Финуправление</w:t>
      </w:r>
      <w:proofErr w:type="spellEnd"/>
      <w:r w:rsidR="004F2A0E">
        <w:rPr>
          <w:rFonts w:eastAsia="Times New Roman"/>
          <w:color w:val="000000"/>
          <w:spacing w:val="-7"/>
          <w:sz w:val="28"/>
          <w:szCs w:val="28"/>
        </w:rPr>
        <w:t xml:space="preserve"> - справка по консолидируемым расчетам (ф. 0503125),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4F2A0E">
        <w:rPr>
          <w:rFonts w:eastAsia="Times New Roman"/>
          <w:color w:val="000000"/>
          <w:spacing w:val="-3"/>
          <w:sz w:val="28"/>
          <w:szCs w:val="28"/>
        </w:rPr>
        <w:t xml:space="preserve">отчет о бюджетных обязательствах (ф. 0503128), таблицы и формы, входящие в </w:t>
      </w:r>
      <w:r w:rsidR="004F2A0E">
        <w:rPr>
          <w:rFonts w:eastAsia="Times New Roman"/>
          <w:color w:val="000000"/>
          <w:spacing w:val="-8"/>
          <w:sz w:val="28"/>
          <w:szCs w:val="28"/>
        </w:rPr>
        <w:t xml:space="preserve">состав пояснительной записки (ф. 0503160), за исключением сведений о движении </w:t>
      </w:r>
      <w:r w:rsidR="004F2A0E">
        <w:rPr>
          <w:rFonts w:eastAsia="Times New Roman"/>
          <w:color w:val="000000"/>
          <w:spacing w:val="-6"/>
          <w:sz w:val="28"/>
          <w:szCs w:val="28"/>
        </w:rPr>
        <w:t xml:space="preserve">нефинансовых активов (ф. 0503168), сведений по дебиторской и кредиторской </w:t>
      </w:r>
      <w:r w:rsidR="004F2A0E">
        <w:rPr>
          <w:rFonts w:eastAsia="Times New Roman"/>
          <w:color w:val="000000"/>
          <w:spacing w:val="-7"/>
          <w:sz w:val="28"/>
          <w:szCs w:val="28"/>
        </w:rPr>
        <w:t>задолженности (ф. 0503169);</w:t>
      </w:r>
    </w:p>
    <w:p w:rsidR="004F2A0E" w:rsidRDefault="004F2A0E" w:rsidP="003F290D">
      <w:pPr>
        <w:numPr>
          <w:ilvl w:val="0"/>
          <w:numId w:val="4"/>
        </w:numPr>
        <w:shd w:val="clear" w:color="auto" w:fill="FFFFFF"/>
        <w:tabs>
          <w:tab w:val="left" w:pos="1339"/>
          <w:tab w:val="left" w:pos="5387"/>
        </w:tabs>
        <w:spacing w:before="14" w:line="310" w:lineRule="exact"/>
        <w:ind w:firstLine="6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Управление   культуры   -   отчет   о   бюджетных   обязательствах   (ф.</w:t>
      </w:r>
      <w:r>
        <w:rPr>
          <w:rFonts w:eastAsia="Times New Roman"/>
          <w:color w:val="000000"/>
          <w:spacing w:val="5"/>
          <w:sz w:val="28"/>
          <w:szCs w:val="28"/>
        </w:rPr>
        <w:t>0503128), таблицы и формы, входящие в состав пояснительной записки (ф.</w:t>
      </w:r>
      <w:r>
        <w:rPr>
          <w:rFonts w:eastAsia="Times New Roman"/>
          <w:color w:val="000000"/>
          <w:spacing w:val="4"/>
          <w:sz w:val="28"/>
          <w:szCs w:val="28"/>
        </w:rPr>
        <w:t>0503160), за исключением сведений о движении нефинансовых активов (ф.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0503168), сведений по дебиторской и кредиторской задолженности (ф. 0503169);</w:t>
      </w:r>
    </w:p>
    <w:p w:rsidR="003F290D" w:rsidRPr="003F290D" w:rsidRDefault="003F290D" w:rsidP="003F290D">
      <w:pPr>
        <w:shd w:val="clear" w:color="auto" w:fill="FFFFFF"/>
        <w:tabs>
          <w:tab w:val="left" w:pos="1339"/>
          <w:tab w:val="left" w:pos="5387"/>
        </w:tabs>
        <w:spacing w:before="14" w:line="302" w:lineRule="exact"/>
        <w:ind w:left="684"/>
        <w:jc w:val="both"/>
        <w:rPr>
          <w:rFonts w:eastAsia="Times New Roman"/>
          <w:color w:val="000000"/>
          <w:sz w:val="28"/>
          <w:szCs w:val="28"/>
        </w:rPr>
      </w:pPr>
    </w:p>
    <w:p w:rsidR="003F290D" w:rsidRPr="003F290D" w:rsidRDefault="003F290D" w:rsidP="003F290D">
      <w:pPr>
        <w:shd w:val="clear" w:color="auto" w:fill="FFFFFF"/>
        <w:tabs>
          <w:tab w:val="left" w:pos="1339"/>
          <w:tab w:val="left" w:pos="5387"/>
        </w:tabs>
        <w:spacing w:before="14" w:line="302" w:lineRule="exact"/>
        <w:ind w:left="684"/>
        <w:jc w:val="both"/>
        <w:rPr>
          <w:rFonts w:eastAsia="Times New Roman"/>
          <w:color w:val="000000"/>
          <w:sz w:val="28"/>
          <w:szCs w:val="28"/>
        </w:rPr>
      </w:pPr>
    </w:p>
    <w:p w:rsidR="003F290D" w:rsidRPr="003F290D" w:rsidRDefault="003F290D" w:rsidP="003F290D">
      <w:pPr>
        <w:shd w:val="clear" w:color="auto" w:fill="FFFFFF"/>
        <w:tabs>
          <w:tab w:val="left" w:pos="1339"/>
          <w:tab w:val="left" w:pos="5387"/>
        </w:tabs>
        <w:spacing w:before="14" w:line="302" w:lineRule="exact"/>
        <w:ind w:left="684"/>
        <w:jc w:val="both"/>
        <w:rPr>
          <w:rFonts w:eastAsia="Times New Roman"/>
          <w:color w:val="000000"/>
          <w:sz w:val="28"/>
          <w:szCs w:val="28"/>
        </w:rPr>
      </w:pPr>
    </w:p>
    <w:p w:rsidR="004F2A0E" w:rsidRDefault="004F2A0E" w:rsidP="003F290D">
      <w:pPr>
        <w:numPr>
          <w:ilvl w:val="0"/>
          <w:numId w:val="4"/>
        </w:numPr>
        <w:shd w:val="clear" w:color="auto" w:fill="FFFFFF"/>
        <w:tabs>
          <w:tab w:val="left" w:pos="1339"/>
          <w:tab w:val="left" w:pos="5387"/>
        </w:tabs>
        <w:spacing w:before="14" w:line="302" w:lineRule="exact"/>
        <w:ind w:firstLine="6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СОК - справка по консолидируемым расчетам (ф. 0503125), отчет 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бюджетных обязательствах (ф. 0503128), таблицы и формы, входящие в состав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пояснительной записки (ф.  0503160), за исключением сведений о движении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нефинансовых активов (ф. 0503168), сведений по дебиторской и кредиторской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задолженности (ф. 0503169);</w:t>
      </w:r>
    </w:p>
    <w:p w:rsidR="004F2A0E" w:rsidRDefault="004F2A0E" w:rsidP="00C82834">
      <w:pPr>
        <w:numPr>
          <w:ilvl w:val="0"/>
          <w:numId w:val="4"/>
        </w:numPr>
        <w:shd w:val="clear" w:color="auto" w:fill="FFFFFF"/>
        <w:tabs>
          <w:tab w:val="left" w:pos="1339"/>
          <w:tab w:val="left" w:pos="5387"/>
        </w:tabs>
        <w:spacing w:before="14" w:line="302" w:lineRule="exact"/>
        <w:ind w:firstLine="684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УОФС - справка по консолидируемым расчетам (ф. 0503125), отчет о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бюджетных   обязательствах   (ф.</w:t>
      </w:r>
      <w:r w:rsidR="003F290D">
        <w:rPr>
          <w:rFonts w:eastAsia="Times New Roman"/>
          <w:color w:val="000000"/>
          <w:spacing w:val="-7"/>
          <w:sz w:val="28"/>
          <w:szCs w:val="28"/>
        </w:rPr>
        <w:t xml:space="preserve">   0503128),   разделительный (л</w:t>
      </w:r>
      <w:r>
        <w:rPr>
          <w:rFonts w:eastAsia="Times New Roman"/>
          <w:color w:val="000000"/>
          <w:spacing w:val="-7"/>
          <w:sz w:val="28"/>
          <w:szCs w:val="28"/>
        </w:rPr>
        <w:t>иквидационный)</w:t>
      </w:r>
      <w:r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баланс главного распорядителя, распорядителя, получателя бюджетных средств,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главного администратора, администратора источников финансирования дефицита</w:t>
      </w:r>
      <w:r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бюджета,   главного   администратора,   администратора   доходов   бюджета   (ф.</w:t>
      </w:r>
      <w:r>
        <w:rPr>
          <w:rFonts w:eastAsia="Times New Roman"/>
          <w:color w:val="000000"/>
          <w:spacing w:val="5"/>
          <w:sz w:val="28"/>
          <w:szCs w:val="28"/>
        </w:rPr>
        <w:t>0503230), таблицы и формы, входящие в состав пояснительной записки (ф.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0503160),  за исключением  сведений  о  движении  нефинансовых  активов  (ф.</w:t>
      </w:r>
      <w:r>
        <w:rPr>
          <w:rFonts w:eastAsia="Times New Roman"/>
          <w:color w:val="000000"/>
          <w:spacing w:val="-7"/>
          <w:sz w:val="28"/>
          <w:szCs w:val="28"/>
        </w:rPr>
        <w:t>0503168), сведений по дебиторской и кредиторской</w:t>
      </w:r>
      <w:proofErr w:type="gramEnd"/>
      <w:r>
        <w:rPr>
          <w:rFonts w:eastAsia="Times New Roman"/>
          <w:color w:val="000000"/>
          <w:spacing w:val="-7"/>
          <w:sz w:val="28"/>
          <w:szCs w:val="28"/>
        </w:rPr>
        <w:t xml:space="preserve"> задолженности (ф. 0503169);</w:t>
      </w:r>
    </w:p>
    <w:p w:rsidR="004F2A0E" w:rsidRDefault="004F2A0E" w:rsidP="00C82834">
      <w:pPr>
        <w:numPr>
          <w:ilvl w:val="0"/>
          <w:numId w:val="4"/>
        </w:numPr>
        <w:shd w:val="clear" w:color="auto" w:fill="FFFFFF"/>
        <w:tabs>
          <w:tab w:val="left" w:pos="1339"/>
          <w:tab w:val="left" w:pos="5387"/>
        </w:tabs>
        <w:spacing w:before="14" w:line="302" w:lineRule="exact"/>
        <w:ind w:firstLine="6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ОКС - справка по консолидируемым расчетам (ф. 0503125), отчет 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бюджетных обязательствах (ф. 0503128), текстовая часть пояснительной записки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(ф. 0503160) и таблицы и формы, входящие в ее состав, за исключением сведений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 движении нефинансовых активов (ф. 0503168), сведений по дебиторской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кредиторской задолженности (ф. 0503169);</w:t>
      </w:r>
    </w:p>
    <w:p w:rsidR="004F2A0E" w:rsidRDefault="004F2A0E" w:rsidP="00C82834">
      <w:pPr>
        <w:numPr>
          <w:ilvl w:val="0"/>
          <w:numId w:val="4"/>
        </w:numPr>
        <w:shd w:val="clear" w:color="auto" w:fill="FFFFFF"/>
        <w:tabs>
          <w:tab w:val="left" w:pos="1339"/>
          <w:tab w:val="left" w:pos="5387"/>
        </w:tabs>
        <w:spacing w:before="22" w:line="302" w:lineRule="exact"/>
        <w:ind w:firstLine="6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Собрание представителей - справка по консолидируемым расчетам (ф.</w:t>
      </w:r>
      <w:r>
        <w:rPr>
          <w:rFonts w:eastAsia="Times New Roman"/>
          <w:color w:val="000000"/>
          <w:spacing w:val="-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0503125), отчет о бюджетных обязательствах (ф. 0503128), таблицы и формы,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входящие в состав пояснительной записки (ф. 0503160),за исключением сведений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 движении нефинансовых активов (ф. 0503168), сведений по дебиторской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кредиторской задолженности (ф. 0503169);</w:t>
      </w:r>
    </w:p>
    <w:p w:rsidR="004F2A0E" w:rsidRDefault="004F2A0E" w:rsidP="00C82834">
      <w:pPr>
        <w:numPr>
          <w:ilvl w:val="0"/>
          <w:numId w:val="4"/>
        </w:numPr>
        <w:shd w:val="clear" w:color="auto" w:fill="FFFFFF"/>
        <w:tabs>
          <w:tab w:val="left" w:pos="1339"/>
          <w:tab w:val="left" w:pos="5387"/>
        </w:tabs>
        <w:spacing w:before="14" w:line="302" w:lineRule="exact"/>
        <w:ind w:firstLine="6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ВДДС - справка по консолидируемым расчетам (ф. 0503125), отчет о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бюджетных обязате</w:t>
      </w:r>
      <w:r w:rsidR="003F290D"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pacing w:val="-2"/>
          <w:sz w:val="28"/>
          <w:szCs w:val="28"/>
        </w:rPr>
        <w:t>ьствах (ф. 0503128), таблицы и формы, входящие в состав</w:t>
      </w:r>
      <w:r>
        <w:rPr>
          <w:rFonts w:eastAsia="Times New Roman"/>
          <w:color w:val="000000"/>
          <w:spacing w:val="-2"/>
          <w:sz w:val="28"/>
          <w:szCs w:val="28"/>
        </w:rPr>
        <w:br/>
        <w:t>пояснительной  записки  (ф.   0503160),за исключением  сведений  о  движении</w:t>
      </w:r>
      <w:r w:rsidR="003F290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нефинансовых активов (ф. 0503168), сведений по дебиторской и кредиторской</w:t>
      </w:r>
      <w:r w:rsidR="003F290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задолженности   (ф. 0503169),   сведений   об   использовании   информационно-</w:t>
      </w:r>
      <w:r>
        <w:rPr>
          <w:rFonts w:eastAsia="Times New Roman"/>
          <w:color w:val="000000"/>
          <w:spacing w:val="-7"/>
          <w:sz w:val="28"/>
          <w:szCs w:val="28"/>
        </w:rPr>
        <w:t>коммуникационных технологий (ф. 0503177).</w:t>
      </w:r>
    </w:p>
    <w:p w:rsidR="004F2A0E" w:rsidRDefault="004F2A0E" w:rsidP="00C82834">
      <w:pPr>
        <w:shd w:val="clear" w:color="auto" w:fill="FFFFFF"/>
        <w:tabs>
          <w:tab w:val="left" w:pos="5387"/>
        </w:tabs>
        <w:spacing w:line="302" w:lineRule="exact"/>
        <w:ind w:left="7" w:right="7" w:firstLine="655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 xml:space="preserve">Пунктом 8 Инструкции № 191н предусмотрена возможность не составления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форм бюджетной отчетности, в случае если все показатели данной формы не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имеют числового значения. При этом информация об отсутствии числовых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значений подлежит отражению в пояснительной записке (ф. 0503160) к </w:t>
      </w:r>
      <w:r>
        <w:rPr>
          <w:rFonts w:eastAsia="Times New Roman"/>
          <w:color w:val="000000"/>
          <w:spacing w:val="-7"/>
          <w:sz w:val="28"/>
          <w:szCs w:val="28"/>
        </w:rPr>
        <w:t>бюджетной отчетности за отчетный год.</w:t>
      </w:r>
    </w:p>
    <w:p w:rsidR="004F2A0E" w:rsidRDefault="003F290D" w:rsidP="00C82834">
      <w:pPr>
        <w:shd w:val="clear" w:color="auto" w:fill="FFFFFF"/>
        <w:tabs>
          <w:tab w:val="left" w:pos="5387"/>
        </w:tabs>
        <w:spacing w:line="302" w:lineRule="exact"/>
        <w:ind w:left="22" w:right="7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   </w:t>
      </w:r>
      <w:r w:rsidR="004F2A0E">
        <w:rPr>
          <w:rFonts w:eastAsia="Times New Roman"/>
          <w:color w:val="000000"/>
          <w:spacing w:val="-8"/>
          <w:sz w:val="28"/>
          <w:szCs w:val="28"/>
        </w:rPr>
        <w:t>Однако</w:t>
      </w:r>
      <w:r>
        <w:rPr>
          <w:rFonts w:eastAsia="Times New Roman"/>
          <w:color w:val="000000"/>
          <w:spacing w:val="-8"/>
          <w:sz w:val="28"/>
          <w:szCs w:val="28"/>
        </w:rPr>
        <w:t>,</w:t>
      </w:r>
      <w:r w:rsidR="004F2A0E">
        <w:rPr>
          <w:rFonts w:eastAsia="Times New Roman"/>
          <w:color w:val="000000"/>
          <w:spacing w:val="-8"/>
          <w:sz w:val="28"/>
          <w:szCs w:val="28"/>
        </w:rPr>
        <w:t xml:space="preserve"> ни одним из вышеуказанных главных администраторов бюджетных </w:t>
      </w:r>
      <w:r w:rsidR="004F2A0E">
        <w:rPr>
          <w:rFonts w:eastAsia="Times New Roman"/>
          <w:color w:val="000000"/>
          <w:sz w:val="28"/>
          <w:szCs w:val="28"/>
        </w:rPr>
        <w:t xml:space="preserve">средств информация об отсутствии числовых значений в соответствующих </w:t>
      </w:r>
      <w:r w:rsidR="004F2A0E">
        <w:rPr>
          <w:rFonts w:eastAsia="Times New Roman"/>
          <w:color w:val="000000"/>
          <w:spacing w:val="-6"/>
          <w:sz w:val="28"/>
          <w:szCs w:val="28"/>
        </w:rPr>
        <w:t xml:space="preserve">формах   бюджетной   отчетности   в   пояснительной   записке   (ф.   0503160)   не отражена, что не обеспечивает в полном объеме необходимую информативность </w:t>
      </w:r>
      <w:r w:rsidR="004F2A0E">
        <w:rPr>
          <w:rFonts w:eastAsia="Times New Roman"/>
          <w:color w:val="000000"/>
          <w:spacing w:val="-5"/>
          <w:sz w:val="28"/>
          <w:szCs w:val="28"/>
        </w:rPr>
        <w:t xml:space="preserve">предусмотренных показателей и снижает степень прозрачности бюджетной </w:t>
      </w:r>
      <w:r w:rsidR="004F2A0E">
        <w:rPr>
          <w:rFonts w:eastAsia="Times New Roman"/>
          <w:color w:val="000000"/>
          <w:spacing w:val="-11"/>
          <w:sz w:val="28"/>
          <w:szCs w:val="28"/>
        </w:rPr>
        <w:t>отчетности.</w:t>
      </w:r>
    </w:p>
    <w:p w:rsidR="00454861" w:rsidRDefault="00454861" w:rsidP="00C82834">
      <w:pPr>
        <w:shd w:val="clear" w:color="auto" w:fill="FFFFFF"/>
        <w:tabs>
          <w:tab w:val="left" w:pos="5387"/>
        </w:tabs>
        <w:spacing w:before="425"/>
        <w:ind w:left="756"/>
        <w:rPr>
          <w:b/>
          <w:bCs/>
          <w:color w:val="000000"/>
          <w:spacing w:val="-7"/>
          <w:sz w:val="28"/>
          <w:szCs w:val="28"/>
        </w:rPr>
      </w:pPr>
    </w:p>
    <w:p w:rsidR="001317AD" w:rsidRDefault="001317AD" w:rsidP="001317AD">
      <w:pPr>
        <w:shd w:val="clear" w:color="auto" w:fill="FFFFFF"/>
        <w:tabs>
          <w:tab w:val="left" w:pos="5387"/>
        </w:tabs>
        <w:spacing w:before="425"/>
        <w:rPr>
          <w:b/>
          <w:bCs/>
          <w:color w:val="000000"/>
          <w:spacing w:val="-7"/>
          <w:sz w:val="28"/>
          <w:szCs w:val="28"/>
        </w:rPr>
      </w:pPr>
    </w:p>
    <w:p w:rsidR="004F2A0E" w:rsidRDefault="001317AD" w:rsidP="001317AD">
      <w:pPr>
        <w:shd w:val="clear" w:color="auto" w:fill="FFFFFF"/>
        <w:tabs>
          <w:tab w:val="left" w:pos="5387"/>
        </w:tabs>
        <w:spacing w:before="425"/>
      </w:pPr>
      <w:r>
        <w:rPr>
          <w:b/>
          <w:bCs/>
          <w:color w:val="000000"/>
          <w:spacing w:val="-7"/>
          <w:sz w:val="28"/>
          <w:szCs w:val="28"/>
        </w:rPr>
        <w:lastRenderedPageBreak/>
        <w:t xml:space="preserve">            </w:t>
      </w:r>
      <w:r w:rsidR="004F2A0E">
        <w:rPr>
          <w:b/>
          <w:bCs/>
          <w:color w:val="000000"/>
          <w:spacing w:val="-7"/>
          <w:sz w:val="28"/>
          <w:szCs w:val="28"/>
          <w:lang w:val="en-US"/>
        </w:rPr>
        <w:t>II</w:t>
      </w:r>
      <w:r w:rsidR="004F2A0E">
        <w:rPr>
          <w:b/>
          <w:bCs/>
          <w:color w:val="000000"/>
          <w:spacing w:val="-7"/>
          <w:sz w:val="28"/>
          <w:szCs w:val="28"/>
        </w:rPr>
        <w:t xml:space="preserve">. </w:t>
      </w:r>
      <w:r w:rsidR="004F2A0E">
        <w:rPr>
          <w:rFonts w:eastAsia="Times New Roman"/>
          <w:b/>
          <w:bCs/>
          <w:color w:val="000000"/>
          <w:spacing w:val="-7"/>
          <w:sz w:val="28"/>
          <w:szCs w:val="28"/>
        </w:rPr>
        <w:t>Анализ исполнения основных характеристик районного бюджета</w:t>
      </w:r>
    </w:p>
    <w:p w:rsidR="004F2A0E" w:rsidRDefault="004F2A0E" w:rsidP="00C82834">
      <w:pPr>
        <w:shd w:val="clear" w:color="auto" w:fill="FFFFFF"/>
        <w:tabs>
          <w:tab w:val="left" w:pos="5387"/>
        </w:tabs>
        <w:ind w:left="3089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>Правобережного района за 201</w:t>
      </w:r>
      <w:r w:rsidR="005F0919">
        <w:rPr>
          <w:rFonts w:eastAsia="Times New Roman"/>
          <w:b/>
          <w:bCs/>
          <w:color w:val="000000"/>
          <w:spacing w:val="-7"/>
          <w:sz w:val="28"/>
          <w:szCs w:val="28"/>
        </w:rPr>
        <w:t>6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год</w:t>
      </w:r>
    </w:p>
    <w:p w:rsidR="004F2A0E" w:rsidRPr="00F10618" w:rsidRDefault="004F2A0E" w:rsidP="00C82834">
      <w:pPr>
        <w:shd w:val="clear" w:color="auto" w:fill="FFFFFF"/>
        <w:tabs>
          <w:tab w:val="left" w:pos="5387"/>
        </w:tabs>
        <w:spacing w:before="403" w:line="310" w:lineRule="exact"/>
        <w:ind w:left="7" w:right="7" w:firstLine="670"/>
        <w:jc w:val="both"/>
      </w:pPr>
      <w:r w:rsidRPr="00F10618">
        <w:rPr>
          <w:rFonts w:eastAsia="Times New Roman"/>
          <w:color w:val="000000"/>
          <w:spacing w:val="3"/>
          <w:sz w:val="28"/>
          <w:szCs w:val="28"/>
        </w:rPr>
        <w:t xml:space="preserve">Решением Собрания представителей от </w:t>
      </w:r>
      <w:r w:rsidR="00410CE5" w:rsidRPr="00F10618">
        <w:rPr>
          <w:rFonts w:eastAsia="Times New Roman"/>
          <w:color w:val="000000"/>
          <w:spacing w:val="3"/>
          <w:sz w:val="28"/>
          <w:szCs w:val="28"/>
        </w:rPr>
        <w:t>29.12.</w:t>
      </w:r>
      <w:r w:rsidRPr="00F10618">
        <w:rPr>
          <w:rFonts w:eastAsia="Times New Roman"/>
          <w:color w:val="000000"/>
          <w:spacing w:val="3"/>
          <w:sz w:val="28"/>
          <w:szCs w:val="28"/>
        </w:rPr>
        <w:t>201</w:t>
      </w:r>
      <w:r w:rsidR="00410CE5" w:rsidRPr="00F10618">
        <w:rPr>
          <w:rFonts w:eastAsia="Times New Roman"/>
          <w:color w:val="000000"/>
          <w:spacing w:val="3"/>
          <w:sz w:val="28"/>
          <w:szCs w:val="28"/>
        </w:rPr>
        <w:t>5</w:t>
      </w:r>
      <w:r w:rsidRPr="00F10618">
        <w:rPr>
          <w:rFonts w:eastAsia="Times New Roman"/>
          <w:color w:val="000000"/>
          <w:spacing w:val="3"/>
          <w:sz w:val="28"/>
          <w:szCs w:val="28"/>
        </w:rPr>
        <w:t xml:space="preserve"> года № </w:t>
      </w:r>
      <w:r w:rsidR="00410CE5" w:rsidRPr="00F10618">
        <w:rPr>
          <w:rFonts w:eastAsia="Times New Roman"/>
          <w:color w:val="000000"/>
          <w:spacing w:val="3"/>
          <w:sz w:val="28"/>
          <w:szCs w:val="28"/>
        </w:rPr>
        <w:t>3</w:t>
      </w:r>
      <w:r w:rsidRPr="00F10618">
        <w:rPr>
          <w:rFonts w:eastAsia="Times New Roman"/>
          <w:color w:val="000000"/>
          <w:spacing w:val="3"/>
          <w:sz w:val="28"/>
          <w:szCs w:val="28"/>
        </w:rPr>
        <w:t xml:space="preserve"> были </w:t>
      </w:r>
      <w:r w:rsidRPr="00F10618">
        <w:rPr>
          <w:rFonts w:eastAsia="Times New Roman"/>
          <w:color w:val="000000"/>
          <w:sz w:val="28"/>
          <w:szCs w:val="28"/>
        </w:rPr>
        <w:t xml:space="preserve">утверждены следующие основные характеристики районного бюджета </w:t>
      </w:r>
      <w:r w:rsidR="00D252DF" w:rsidRPr="00F10618">
        <w:rPr>
          <w:rFonts w:eastAsia="Times New Roman"/>
          <w:color w:val="000000"/>
          <w:spacing w:val="-7"/>
          <w:sz w:val="28"/>
          <w:szCs w:val="28"/>
        </w:rPr>
        <w:t>Правобережного района на 2016</w:t>
      </w:r>
      <w:r w:rsidRPr="00F10618">
        <w:rPr>
          <w:rFonts w:eastAsia="Times New Roman"/>
          <w:color w:val="000000"/>
          <w:spacing w:val="-7"/>
          <w:sz w:val="28"/>
          <w:szCs w:val="28"/>
        </w:rPr>
        <w:t xml:space="preserve"> год:</w:t>
      </w:r>
    </w:p>
    <w:p w:rsidR="004F2A0E" w:rsidRPr="00F10618" w:rsidRDefault="004F2A0E" w:rsidP="00C82834">
      <w:pPr>
        <w:numPr>
          <w:ilvl w:val="0"/>
          <w:numId w:val="4"/>
        </w:numPr>
        <w:shd w:val="clear" w:color="auto" w:fill="FFFFFF"/>
        <w:tabs>
          <w:tab w:val="left" w:pos="1354"/>
          <w:tab w:val="left" w:pos="5387"/>
        </w:tabs>
        <w:spacing w:line="310" w:lineRule="exact"/>
        <w:rPr>
          <w:rFonts w:eastAsia="Times New Roman"/>
          <w:color w:val="000000"/>
          <w:sz w:val="28"/>
          <w:szCs w:val="28"/>
        </w:rPr>
      </w:pPr>
      <w:r w:rsidRPr="00F10618">
        <w:rPr>
          <w:rFonts w:eastAsia="Times New Roman"/>
          <w:color w:val="000000"/>
          <w:spacing w:val="-7"/>
          <w:sz w:val="28"/>
          <w:szCs w:val="28"/>
        </w:rPr>
        <w:t xml:space="preserve">по доходам в сумме </w:t>
      </w:r>
      <w:r w:rsidR="00410CE5" w:rsidRPr="00F10618">
        <w:rPr>
          <w:rFonts w:eastAsia="Times New Roman"/>
          <w:color w:val="000000"/>
          <w:spacing w:val="-7"/>
          <w:sz w:val="28"/>
          <w:szCs w:val="28"/>
        </w:rPr>
        <w:t>787362,9</w:t>
      </w:r>
      <w:r w:rsidRPr="00F10618">
        <w:rPr>
          <w:rFonts w:eastAsia="Times New Roman"/>
          <w:color w:val="000000"/>
          <w:spacing w:val="-7"/>
          <w:sz w:val="28"/>
          <w:szCs w:val="28"/>
        </w:rPr>
        <w:t xml:space="preserve"> тыс. рублей, в том числе безвозмездные</w:t>
      </w:r>
      <w:r w:rsidRPr="00F10618">
        <w:rPr>
          <w:rFonts w:eastAsia="Times New Roman"/>
          <w:color w:val="000000"/>
          <w:spacing w:val="-7"/>
          <w:sz w:val="28"/>
          <w:szCs w:val="28"/>
        </w:rPr>
        <w:br/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поступления </w:t>
      </w:r>
      <w:r w:rsidR="00410CE5" w:rsidRPr="00F10618">
        <w:rPr>
          <w:rFonts w:eastAsia="Times New Roman"/>
          <w:color w:val="000000"/>
          <w:spacing w:val="-5"/>
          <w:sz w:val="28"/>
          <w:szCs w:val="28"/>
        </w:rPr>
        <w:t>–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410CE5" w:rsidRPr="00F10618">
        <w:rPr>
          <w:rFonts w:eastAsia="Times New Roman"/>
          <w:color w:val="000000"/>
          <w:spacing w:val="-5"/>
          <w:sz w:val="28"/>
          <w:szCs w:val="28"/>
        </w:rPr>
        <w:t>699141,7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 тыс. рублей;</w:t>
      </w:r>
    </w:p>
    <w:p w:rsidR="004F2A0E" w:rsidRPr="00F10618" w:rsidRDefault="004F2A0E" w:rsidP="00C82834">
      <w:pPr>
        <w:numPr>
          <w:ilvl w:val="0"/>
          <w:numId w:val="4"/>
        </w:numPr>
        <w:shd w:val="clear" w:color="auto" w:fill="FFFFFF"/>
        <w:tabs>
          <w:tab w:val="left" w:pos="1354"/>
          <w:tab w:val="left" w:pos="5387"/>
        </w:tabs>
        <w:spacing w:before="7" w:line="310" w:lineRule="exact"/>
        <w:rPr>
          <w:rFonts w:eastAsia="Times New Roman"/>
          <w:color w:val="000000"/>
          <w:sz w:val="28"/>
          <w:szCs w:val="28"/>
        </w:rPr>
      </w:pP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по расходам </w:t>
      </w:r>
      <w:r w:rsidR="00410CE5" w:rsidRPr="00F10618">
        <w:rPr>
          <w:rFonts w:eastAsia="Times New Roman"/>
          <w:color w:val="000000"/>
          <w:spacing w:val="-5"/>
          <w:sz w:val="28"/>
          <w:szCs w:val="28"/>
        </w:rPr>
        <w:t>–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410CE5" w:rsidRPr="00F10618">
        <w:rPr>
          <w:rFonts w:eastAsia="Times New Roman"/>
          <w:color w:val="000000"/>
          <w:spacing w:val="-5"/>
          <w:sz w:val="28"/>
          <w:szCs w:val="28"/>
        </w:rPr>
        <w:t>800120,9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 тыс. рублей;</w:t>
      </w:r>
    </w:p>
    <w:p w:rsidR="004F2A0E" w:rsidRPr="00F10618" w:rsidRDefault="004F2A0E" w:rsidP="00D252DF">
      <w:pPr>
        <w:shd w:val="clear" w:color="auto" w:fill="FFFFFF"/>
        <w:tabs>
          <w:tab w:val="left" w:pos="1418"/>
          <w:tab w:val="left" w:pos="5387"/>
        </w:tabs>
        <w:spacing w:line="310" w:lineRule="exact"/>
        <w:ind w:left="677"/>
      </w:pPr>
      <w:r w:rsidRPr="00F10618">
        <w:rPr>
          <w:rFonts w:eastAsia="Times New Roman"/>
          <w:color w:val="000000"/>
          <w:sz w:val="28"/>
          <w:szCs w:val="28"/>
        </w:rPr>
        <w:t>•</w:t>
      </w:r>
      <w:r w:rsidRPr="00F10618">
        <w:rPr>
          <w:rFonts w:eastAsia="Times New Roman"/>
          <w:color w:val="000000"/>
          <w:sz w:val="28"/>
          <w:szCs w:val="28"/>
        </w:rPr>
        <w:tab/>
      </w:r>
      <w:r w:rsidRPr="00F10618">
        <w:rPr>
          <w:rFonts w:eastAsia="Times New Roman"/>
          <w:color w:val="000000"/>
          <w:spacing w:val="-6"/>
          <w:sz w:val="28"/>
          <w:szCs w:val="28"/>
        </w:rPr>
        <w:t xml:space="preserve">прогнозируемый дефицит районного бюджета </w:t>
      </w:r>
      <w:r w:rsidR="00410CE5" w:rsidRPr="00F10618">
        <w:rPr>
          <w:rFonts w:eastAsia="Times New Roman"/>
          <w:color w:val="000000"/>
          <w:spacing w:val="-6"/>
          <w:sz w:val="28"/>
          <w:szCs w:val="28"/>
        </w:rPr>
        <w:t>–</w:t>
      </w:r>
      <w:r w:rsidRPr="00F1061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410CE5" w:rsidRPr="00F10618">
        <w:rPr>
          <w:rFonts w:eastAsia="Times New Roman"/>
          <w:color w:val="000000"/>
          <w:spacing w:val="-6"/>
          <w:sz w:val="28"/>
          <w:szCs w:val="28"/>
        </w:rPr>
        <w:t>12758,0</w:t>
      </w:r>
      <w:r w:rsidRPr="00F10618">
        <w:rPr>
          <w:rFonts w:eastAsia="Times New Roman"/>
          <w:color w:val="000000"/>
          <w:spacing w:val="-6"/>
          <w:sz w:val="28"/>
          <w:szCs w:val="28"/>
        </w:rPr>
        <w:t xml:space="preserve"> тыс. рублей.</w:t>
      </w:r>
      <w:r w:rsidRPr="00F10618">
        <w:rPr>
          <w:rFonts w:eastAsia="Times New Roman"/>
          <w:color w:val="000000"/>
          <w:spacing w:val="-6"/>
          <w:sz w:val="28"/>
          <w:szCs w:val="28"/>
        </w:rPr>
        <w:br/>
      </w:r>
      <w:r w:rsidRPr="00F10618">
        <w:rPr>
          <w:rFonts w:eastAsia="Times New Roman"/>
          <w:color w:val="000000"/>
          <w:spacing w:val="4"/>
          <w:sz w:val="28"/>
          <w:szCs w:val="28"/>
        </w:rPr>
        <w:t>В течение 201</w:t>
      </w:r>
      <w:r w:rsidR="002C15B6" w:rsidRPr="00F10618">
        <w:rPr>
          <w:rFonts w:eastAsia="Times New Roman"/>
          <w:color w:val="000000"/>
          <w:spacing w:val="4"/>
          <w:sz w:val="28"/>
          <w:szCs w:val="28"/>
        </w:rPr>
        <w:t>6</w:t>
      </w:r>
      <w:r w:rsidRPr="00F10618">
        <w:rPr>
          <w:rFonts w:eastAsia="Times New Roman"/>
          <w:color w:val="000000"/>
          <w:spacing w:val="4"/>
          <w:sz w:val="28"/>
          <w:szCs w:val="28"/>
        </w:rPr>
        <w:t xml:space="preserve"> года изменения в основные характеристики районного</w:t>
      </w:r>
      <w:r w:rsidR="00D252DF" w:rsidRPr="00F10618">
        <w:t xml:space="preserve"> </w:t>
      </w:r>
      <w:r w:rsidR="00D252DF" w:rsidRPr="00F10618">
        <w:rPr>
          <w:rFonts w:eastAsia="Times New Roman"/>
          <w:color w:val="000000"/>
          <w:spacing w:val="-7"/>
          <w:sz w:val="28"/>
          <w:szCs w:val="28"/>
        </w:rPr>
        <w:t xml:space="preserve">бюджета </w:t>
      </w:r>
      <w:r w:rsidRPr="00F10618">
        <w:rPr>
          <w:rFonts w:eastAsia="Times New Roman"/>
          <w:color w:val="000000"/>
          <w:spacing w:val="-7"/>
          <w:sz w:val="28"/>
          <w:szCs w:val="28"/>
        </w:rPr>
        <w:t xml:space="preserve">Правобережного района вносились </w:t>
      </w:r>
      <w:r w:rsidR="00410CE5" w:rsidRPr="00F10618">
        <w:rPr>
          <w:rFonts w:eastAsia="Times New Roman"/>
          <w:color w:val="000000"/>
          <w:spacing w:val="-7"/>
          <w:sz w:val="28"/>
          <w:szCs w:val="28"/>
        </w:rPr>
        <w:t>6</w:t>
      </w:r>
      <w:r w:rsidRPr="00F10618">
        <w:rPr>
          <w:rFonts w:eastAsia="Times New Roman"/>
          <w:color w:val="000000"/>
          <w:spacing w:val="-7"/>
          <w:sz w:val="28"/>
          <w:szCs w:val="28"/>
        </w:rPr>
        <w:t xml:space="preserve"> раз, в результате:</w:t>
      </w:r>
    </w:p>
    <w:p w:rsidR="004F2A0E" w:rsidRPr="00F10618" w:rsidRDefault="004F2A0E" w:rsidP="00C82834">
      <w:pPr>
        <w:shd w:val="clear" w:color="auto" w:fill="FFFFFF"/>
        <w:tabs>
          <w:tab w:val="left" w:pos="5387"/>
        </w:tabs>
        <w:spacing w:line="310" w:lineRule="exact"/>
        <w:ind w:right="29" w:firstLine="684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F10618">
        <w:rPr>
          <w:color w:val="000000"/>
          <w:spacing w:val="-2"/>
          <w:sz w:val="28"/>
          <w:szCs w:val="28"/>
        </w:rPr>
        <w:t xml:space="preserve">- </w:t>
      </w:r>
      <w:r w:rsidRPr="00F10618">
        <w:rPr>
          <w:rFonts w:eastAsia="Times New Roman"/>
          <w:color w:val="000000"/>
          <w:spacing w:val="-2"/>
          <w:sz w:val="28"/>
          <w:szCs w:val="28"/>
        </w:rPr>
        <w:t xml:space="preserve">плановые показатели объема доходов увеличились до </w:t>
      </w:r>
      <w:r w:rsidR="00410CE5" w:rsidRPr="00F10618">
        <w:rPr>
          <w:rFonts w:eastAsia="Times New Roman"/>
          <w:color w:val="000000"/>
          <w:spacing w:val="-2"/>
          <w:sz w:val="28"/>
          <w:szCs w:val="28"/>
        </w:rPr>
        <w:t>1034287,2</w:t>
      </w:r>
      <w:r w:rsidRPr="00F10618">
        <w:rPr>
          <w:rFonts w:eastAsia="Times New Roman"/>
          <w:color w:val="000000"/>
          <w:spacing w:val="-2"/>
          <w:sz w:val="28"/>
          <w:szCs w:val="28"/>
        </w:rPr>
        <w:t xml:space="preserve"> тыс. 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рублей (на   </w:t>
      </w:r>
      <w:r w:rsidR="00410CE5" w:rsidRPr="00F10618">
        <w:rPr>
          <w:rFonts w:eastAsia="Times New Roman"/>
          <w:color w:val="000000"/>
          <w:spacing w:val="-5"/>
          <w:sz w:val="28"/>
          <w:szCs w:val="28"/>
        </w:rPr>
        <w:t>246924,3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 тыс. рублей или на </w:t>
      </w:r>
      <w:r w:rsidR="00F10618">
        <w:rPr>
          <w:rFonts w:eastAsia="Times New Roman"/>
          <w:color w:val="000000"/>
          <w:spacing w:val="-5"/>
          <w:sz w:val="28"/>
          <w:szCs w:val="28"/>
        </w:rPr>
        <w:t>31,4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 %)</w:t>
      </w:r>
      <w:r w:rsidR="00410CE5" w:rsidRPr="00F10618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10CE5" w:rsidRPr="00F10618" w:rsidRDefault="00410CE5" w:rsidP="00410CE5">
      <w:pPr>
        <w:shd w:val="clear" w:color="auto" w:fill="FFFFFF"/>
        <w:tabs>
          <w:tab w:val="left" w:pos="5387"/>
        </w:tabs>
        <w:spacing w:line="310" w:lineRule="exact"/>
        <w:ind w:right="29" w:firstLine="684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F10618">
        <w:rPr>
          <w:rFonts w:eastAsia="Times New Roman"/>
          <w:color w:val="000000"/>
          <w:spacing w:val="-5"/>
          <w:sz w:val="28"/>
          <w:szCs w:val="28"/>
        </w:rPr>
        <w:t>-</w:t>
      </w:r>
      <w:r w:rsidRPr="00F10618">
        <w:rPr>
          <w:rFonts w:eastAsia="Times New Roman"/>
          <w:color w:val="000000"/>
          <w:spacing w:val="-2"/>
          <w:sz w:val="28"/>
          <w:szCs w:val="28"/>
        </w:rPr>
        <w:t xml:space="preserve">плановые показатели объема расходов увеличились до 1047045,2 тыс. 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рублей (на   246924,3 тыс. рублей или на </w:t>
      </w:r>
      <w:r w:rsidR="00F10618">
        <w:rPr>
          <w:rFonts w:eastAsia="Times New Roman"/>
          <w:color w:val="000000"/>
          <w:spacing w:val="-5"/>
          <w:sz w:val="28"/>
          <w:szCs w:val="28"/>
        </w:rPr>
        <w:t>30,9</w:t>
      </w:r>
      <w:r w:rsidRPr="00F10618">
        <w:rPr>
          <w:rFonts w:eastAsia="Times New Roman"/>
          <w:color w:val="000000"/>
          <w:spacing w:val="-5"/>
          <w:sz w:val="28"/>
          <w:szCs w:val="28"/>
        </w:rPr>
        <w:t xml:space="preserve"> %);</w:t>
      </w:r>
    </w:p>
    <w:p w:rsidR="00410CE5" w:rsidRPr="00F10618" w:rsidRDefault="00410CE5" w:rsidP="00C82834">
      <w:pPr>
        <w:shd w:val="clear" w:color="auto" w:fill="FFFFFF"/>
        <w:tabs>
          <w:tab w:val="left" w:pos="5387"/>
        </w:tabs>
        <w:spacing w:line="310" w:lineRule="exact"/>
        <w:ind w:right="29" w:firstLine="684"/>
        <w:jc w:val="both"/>
      </w:pPr>
    </w:p>
    <w:bookmarkEnd w:id="0"/>
    <w:p w:rsidR="00C82834" w:rsidRDefault="00C82834" w:rsidP="00C82834">
      <w:pPr>
        <w:shd w:val="clear" w:color="auto" w:fill="FFFFFF"/>
        <w:tabs>
          <w:tab w:val="left" w:pos="5387"/>
        </w:tabs>
        <w:sectPr w:rsidR="00C82834" w:rsidSect="00C82834">
          <w:type w:val="continuous"/>
          <w:pgSz w:w="11909" w:h="16834"/>
          <w:pgMar w:top="1440" w:right="994" w:bottom="720" w:left="709" w:header="720" w:footer="720" w:gutter="0"/>
          <w:cols w:space="720"/>
        </w:sectPr>
      </w:pPr>
    </w:p>
    <w:p w:rsidR="00C82834" w:rsidRDefault="00C82834" w:rsidP="00F10618">
      <w:pPr>
        <w:shd w:val="clear" w:color="auto" w:fill="FFFFFF"/>
        <w:spacing w:before="425"/>
        <w:jc w:val="center"/>
      </w:pPr>
      <w:r>
        <w:rPr>
          <w:b/>
          <w:bCs/>
          <w:color w:val="000000"/>
          <w:spacing w:val="-8"/>
          <w:sz w:val="28"/>
          <w:szCs w:val="28"/>
          <w:lang w:val="en-US"/>
        </w:rPr>
        <w:lastRenderedPageBreak/>
        <w:t>III</w:t>
      </w:r>
      <w:r>
        <w:rPr>
          <w:b/>
          <w:bCs/>
          <w:color w:val="000000"/>
          <w:spacing w:val="-8"/>
          <w:sz w:val="28"/>
          <w:szCs w:val="28"/>
        </w:rPr>
        <w:t xml:space="preserve">.       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Исполнение доходной части районного бюджета </w:t>
      </w:r>
      <w:r w:rsidR="00F10618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              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>Правобережного района</w:t>
      </w:r>
      <w:r w:rsidR="001B7538">
        <w:t xml:space="preserve">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за 201</w:t>
      </w:r>
      <w:r w:rsidR="001B7538">
        <w:rPr>
          <w:rFonts w:eastAsia="Times New Roman"/>
          <w:b/>
          <w:bCs/>
          <w:color w:val="000000"/>
          <w:spacing w:val="-7"/>
          <w:sz w:val="28"/>
          <w:szCs w:val="28"/>
        </w:rPr>
        <w:t>6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год</w:t>
      </w:r>
    </w:p>
    <w:p w:rsidR="00B5104E" w:rsidRDefault="00B5104E" w:rsidP="00B5104E">
      <w:pPr>
        <w:shd w:val="clear" w:color="auto" w:fill="FFFFFF"/>
        <w:spacing w:line="302" w:lineRule="exact"/>
        <w:ind w:left="418" w:right="353" w:firstLine="662"/>
        <w:jc w:val="both"/>
        <w:rPr>
          <w:rFonts w:eastAsia="Times New Roman"/>
          <w:color w:val="000000"/>
          <w:spacing w:val="-7"/>
          <w:sz w:val="28"/>
          <w:szCs w:val="28"/>
        </w:rPr>
      </w:pPr>
    </w:p>
    <w:p w:rsidR="00B5104E" w:rsidRDefault="00B5104E" w:rsidP="00B5104E">
      <w:pPr>
        <w:shd w:val="clear" w:color="auto" w:fill="FFFFFF"/>
        <w:spacing w:line="302" w:lineRule="exact"/>
        <w:ind w:left="418" w:right="353" w:firstLine="662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Более наглядно анализ исполнения доходной части районного бюджета Правобережного района в 2016 году представлен в следующей таблице:</w:t>
      </w:r>
    </w:p>
    <w:p w:rsidR="001B7538" w:rsidRDefault="001B7538" w:rsidP="00C82834">
      <w:pPr>
        <w:shd w:val="clear" w:color="auto" w:fill="FFFFFF"/>
        <w:spacing w:line="302" w:lineRule="exact"/>
        <w:ind w:left="418" w:right="353" w:firstLine="662"/>
        <w:jc w:val="both"/>
        <w:rPr>
          <w:rFonts w:eastAsia="Times New Roman"/>
          <w:color w:val="000000"/>
          <w:spacing w:val="-7"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11091" w:type="dxa"/>
        <w:tblLook w:val="04A0"/>
      </w:tblPr>
      <w:tblGrid>
        <w:gridCol w:w="284"/>
        <w:gridCol w:w="704"/>
        <w:gridCol w:w="4399"/>
        <w:gridCol w:w="1276"/>
        <w:gridCol w:w="1211"/>
        <w:gridCol w:w="1057"/>
        <w:gridCol w:w="1134"/>
        <w:gridCol w:w="1026"/>
      </w:tblGrid>
      <w:tr w:rsidR="00321A71" w:rsidRPr="0027780E" w:rsidTr="00321A71">
        <w:trPr>
          <w:trHeight w:val="258"/>
        </w:trPr>
        <w:tc>
          <w:tcPr>
            <w:tcW w:w="11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1" w:rsidRPr="0027780E" w:rsidRDefault="00B5104E" w:rsidP="00B5104E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тыс</w:t>
            </w:r>
            <w:proofErr w:type="gramStart"/>
            <w:r>
              <w:rPr>
                <w:rFonts w:ascii="Arial CYR" w:eastAsia="Times New Roman" w:hAnsi="Arial CYR" w:cs="Arial CYR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</w:rPr>
              <w:t>уб.</w:t>
            </w:r>
          </w:p>
        </w:tc>
      </w:tr>
      <w:tr w:rsidR="00321A71" w:rsidRPr="0027780E" w:rsidTr="00321A71">
        <w:trPr>
          <w:trHeight w:val="70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780E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A71" w:rsidRPr="0027780E" w:rsidTr="00321A71">
        <w:trPr>
          <w:trHeight w:val="8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7780E">
              <w:rPr>
                <w:rFonts w:ascii="Arial CYR" w:eastAsia="Times New Roman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7780E">
              <w:rPr>
                <w:rFonts w:ascii="Arial" w:eastAsia="Times New Roman" w:hAnsi="Arial" w:cs="Arial"/>
                <w:sz w:val="18"/>
                <w:szCs w:val="18"/>
              </w:rPr>
              <w:t>исполн</w:t>
            </w:r>
            <w:proofErr w:type="spellEnd"/>
            <w:r w:rsidRPr="0027780E">
              <w:rPr>
                <w:rFonts w:ascii="Arial" w:eastAsia="Times New Roman" w:hAnsi="Arial" w:cs="Arial"/>
                <w:sz w:val="18"/>
                <w:szCs w:val="18"/>
              </w:rPr>
              <w:t>. за  2015 г.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уточненный план на 2016 г.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7780E">
              <w:rPr>
                <w:rFonts w:ascii="Arial" w:eastAsia="Times New Roman" w:hAnsi="Arial" w:cs="Arial"/>
                <w:sz w:val="18"/>
                <w:szCs w:val="18"/>
              </w:rPr>
              <w:t>исполн</w:t>
            </w:r>
            <w:proofErr w:type="spellEnd"/>
            <w:r w:rsidRPr="0027780E">
              <w:rPr>
                <w:rFonts w:ascii="Arial" w:eastAsia="Times New Roman" w:hAnsi="Arial" w:cs="Arial"/>
                <w:sz w:val="18"/>
                <w:szCs w:val="18"/>
              </w:rPr>
              <w:t>. за  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% исп. к плану на 2016г.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% исп.       2016г.  к исп</w:t>
            </w:r>
            <w:proofErr w:type="gramStart"/>
            <w:r w:rsidRPr="0027780E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27780E">
              <w:rPr>
                <w:rFonts w:ascii="Arial" w:eastAsia="Times New Roman" w:hAnsi="Arial" w:cs="Arial"/>
                <w:sz w:val="18"/>
                <w:szCs w:val="18"/>
              </w:rPr>
              <w:t>а 2015г.</w:t>
            </w:r>
          </w:p>
        </w:tc>
      </w:tr>
      <w:tr w:rsidR="00321A71" w:rsidRPr="0027780E" w:rsidTr="00321A71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7780E">
              <w:rPr>
                <w:rFonts w:eastAsia="Times New Roman"/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216457,5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335145,5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72,2%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111,7%</w:t>
            </w:r>
          </w:p>
        </w:tc>
      </w:tr>
      <w:tr w:rsidR="00321A71" w:rsidRPr="0027780E" w:rsidTr="00321A71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98534,8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114664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104428,8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91,1%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106,0%</w:t>
            </w:r>
          </w:p>
        </w:tc>
      </w:tr>
      <w:tr w:rsidR="00321A71" w:rsidRPr="0027780E" w:rsidTr="00321A71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98534,8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114664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104428,8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91,1%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106,0%</w:t>
            </w:r>
          </w:p>
        </w:tc>
      </w:tr>
      <w:tr w:rsidR="00321A71" w:rsidRPr="0027780E" w:rsidTr="00321A71">
        <w:trPr>
          <w:trHeight w:val="85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16437,6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23314,5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24330,6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104,4%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148,0%</w:t>
            </w:r>
          </w:p>
        </w:tc>
      </w:tr>
      <w:tr w:rsidR="00321A71" w:rsidRPr="0027780E" w:rsidTr="00321A71">
        <w:trPr>
          <w:trHeight w:val="62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16437,6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23314,5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24330,6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104,4%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148,0%</w:t>
            </w:r>
          </w:p>
        </w:tc>
      </w:tr>
      <w:tr w:rsidR="00321A71" w:rsidRPr="0027780E" w:rsidTr="00321A71">
        <w:trPr>
          <w:trHeight w:val="12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Доходы от уплаты акцизов на дизельное топливо, подлежащие распределению между субъектами Российской Федерации и местными бюджетами  с учетом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5730,2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7350,4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113,2%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145,2%</w:t>
            </w:r>
          </w:p>
        </w:tc>
      </w:tr>
      <w:tr w:rsidR="00321A71" w:rsidRPr="0027780E" w:rsidTr="00321A71">
        <w:trPr>
          <w:trHeight w:val="15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780E">
              <w:rPr>
                <w:rFonts w:eastAsia="Times New Roman"/>
              </w:rPr>
              <w:t>инжекторных</w:t>
            </w:r>
            <w:proofErr w:type="spellEnd"/>
            <w:r w:rsidRPr="0027780E">
              <w:rPr>
                <w:rFonts w:eastAsia="Times New Roman"/>
              </w:rPr>
              <w:t>) двигателей, подлежащие распределению между субъектами Российской Федерации и местными бюджетами  с учетом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107,0%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81,8%</w:t>
            </w:r>
          </w:p>
        </w:tc>
      </w:tr>
      <w:tr w:rsidR="00321A71" w:rsidRPr="0027780E" w:rsidTr="00321A71">
        <w:trPr>
          <w:trHeight w:val="12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 с учетом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11289,2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16868,7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17118,0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101,5%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151,6%</w:t>
            </w:r>
          </w:p>
        </w:tc>
      </w:tr>
      <w:tr w:rsidR="00321A71" w:rsidRPr="0027780E" w:rsidTr="00321A71">
        <w:trPr>
          <w:trHeight w:val="127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Доходы от уплаты акцизов на прямогонный бензин, подлежащие распределению между субъектами Российской Федерации и местными бюджетами  с учетом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-737,0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-1023,3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-1232,0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321A71">
        <w:trPr>
          <w:trHeight w:val="2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21612,2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25380,0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25536,8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100,6%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118,2%</w:t>
            </w:r>
          </w:p>
        </w:tc>
      </w:tr>
      <w:tr w:rsidR="00321A71" w:rsidRPr="0027780E" w:rsidTr="00321A71">
        <w:trPr>
          <w:trHeight w:val="56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Налог, взимаемый 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14135,2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17568,9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113,3%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124,3%</w:t>
            </w:r>
          </w:p>
        </w:tc>
      </w:tr>
      <w:tr w:rsidR="00321A71" w:rsidRPr="0027780E" w:rsidTr="00321A71">
        <w:trPr>
          <w:trHeight w:val="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6206,1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103,7%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83,6%</w:t>
            </w:r>
          </w:p>
        </w:tc>
      </w:tr>
      <w:tr w:rsidR="00321A71" w:rsidRPr="0027780E" w:rsidTr="00321A71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Единый сельскохозяйственный налог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1176,4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4820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57,5%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235,6%</w:t>
            </w:r>
          </w:p>
        </w:tc>
      </w:tr>
      <w:tr w:rsidR="00321A71" w:rsidRPr="0027780E" w:rsidTr="00321A71">
        <w:trPr>
          <w:trHeight w:val="44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9,5%</w:t>
            </w:r>
          </w:p>
        </w:tc>
      </w:tr>
      <w:tr w:rsidR="00321A71" w:rsidRPr="0027780E" w:rsidTr="00321A71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15991,7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13000,0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18748,0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144,2%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117,2%</w:t>
            </w:r>
          </w:p>
        </w:tc>
      </w:tr>
      <w:tr w:rsidR="00321A71" w:rsidRPr="0027780E" w:rsidTr="00321A71">
        <w:trPr>
          <w:trHeight w:val="5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15991,7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18748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144,2%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117,2%</w:t>
            </w:r>
          </w:p>
        </w:tc>
      </w:tr>
      <w:tr w:rsidR="00321A71" w:rsidRPr="0027780E" w:rsidTr="00321A71">
        <w:trPr>
          <w:trHeight w:val="3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ГОСУДАРСТВЕННАЯ ПОШЛИНА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4642,7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126,9%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90,2%</w:t>
            </w:r>
          </w:p>
        </w:tc>
      </w:tr>
      <w:tr w:rsidR="00321A71" w:rsidRPr="0027780E" w:rsidTr="00321A71">
        <w:trPr>
          <w:trHeight w:val="8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ЗАДОЛЖЕННОСТЬ И ПЕРЕРАСЧЕТЫ ПО ОТМЕНЕННЫМ НАЛОГАМ, СБОРАМ,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0,0%</w:t>
            </w:r>
          </w:p>
        </w:tc>
      </w:tr>
      <w:tr w:rsidR="00321A71" w:rsidRPr="0027780E" w:rsidTr="00321A71">
        <w:trPr>
          <w:trHeight w:val="10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ДОХОДЫ ОТ ИСПОЛЬЗОВАНИЯ  ИМУЩЕСТВА</w:t>
            </w:r>
            <w:proofErr w:type="gramStart"/>
            <w:r w:rsidRPr="0027780E">
              <w:rPr>
                <w:rFonts w:eastAsia="Times New Roman"/>
              </w:rPr>
              <w:t>,Н</w:t>
            </w:r>
            <w:proofErr w:type="gramEnd"/>
            <w:r w:rsidRPr="0027780E">
              <w:rPr>
                <w:rFonts w:eastAsia="Times New Roman"/>
              </w:rPr>
              <w:t xml:space="preserve">АХОДЯЩЕГОСЯ В ГОСУДАРСТВЕННОЙ И МУНИЦИПАЛЬНОЙ СОБСТВЕННОСТИ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18131,4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45052,0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35276,9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78,3%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194,6%</w:t>
            </w:r>
          </w:p>
        </w:tc>
      </w:tr>
      <w:tr w:rsidR="00321A71" w:rsidRPr="0027780E" w:rsidTr="00321A71">
        <w:trPr>
          <w:trHeight w:val="11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12325,9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25102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19364,1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77,1%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157,1%</w:t>
            </w:r>
          </w:p>
        </w:tc>
      </w:tr>
      <w:tr w:rsidR="00321A71" w:rsidRPr="0027780E" w:rsidTr="00321A71">
        <w:trPr>
          <w:trHeight w:val="15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27780E">
              <w:rPr>
                <w:rFonts w:eastAsia="Times New Roman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4321,0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18100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15009,2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82,9%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347,4%</w:t>
            </w:r>
          </w:p>
        </w:tc>
      </w:tr>
      <w:tr w:rsidR="00321A71" w:rsidRPr="0027780E" w:rsidTr="00321A71">
        <w:trPr>
          <w:trHeight w:val="14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1484,5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430,3%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60,9%</w:t>
            </w:r>
          </w:p>
        </w:tc>
      </w:tr>
      <w:tr w:rsidR="00321A71" w:rsidRPr="0027780E" w:rsidTr="00321A71">
        <w:trPr>
          <w:trHeight w:val="82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Доходы от сдачи в аренду имущества, составляющего  казну  муниципальных районов (за исключением земельных участков)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1640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321A71">
        <w:trPr>
          <w:trHeight w:val="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ПЛАТЕЖИ 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384,1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228,8%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125,1%</w:t>
            </w:r>
          </w:p>
        </w:tc>
      </w:tr>
      <w:tr w:rsidR="00321A71" w:rsidRPr="0027780E" w:rsidTr="00321A71">
        <w:trPr>
          <w:trHeight w:val="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Плата за негативное воздействие на окружающую среду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384,1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228,8%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125,1%</w:t>
            </w:r>
          </w:p>
        </w:tc>
      </w:tr>
      <w:tr w:rsidR="00321A71" w:rsidRPr="0027780E" w:rsidTr="00321A71">
        <w:trPr>
          <w:trHeight w:val="5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22948,2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23000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96,1%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96,3%</w:t>
            </w:r>
          </w:p>
        </w:tc>
      </w:tr>
      <w:tr w:rsidR="00321A71" w:rsidRPr="0027780E" w:rsidTr="00321A71">
        <w:trPr>
          <w:trHeight w:val="88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22948,2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23000,0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96,1%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96,3%</w:t>
            </w:r>
          </w:p>
        </w:tc>
      </w:tr>
      <w:tr w:rsidR="00321A71" w:rsidRPr="0027780E" w:rsidTr="00321A71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7780E">
              <w:rPr>
                <w:rFonts w:eastAsia="Times New Roman"/>
                <w:i/>
                <w:iCs/>
              </w:rPr>
              <w:t xml:space="preserve">-Управление по вопросам </w:t>
            </w:r>
            <w:proofErr w:type="spellStart"/>
            <w:r w:rsidRPr="0027780E">
              <w:rPr>
                <w:rFonts w:eastAsia="Times New Roman"/>
                <w:i/>
                <w:iCs/>
              </w:rPr>
              <w:t>образования</w:t>
            </w:r>
            <w:proofErr w:type="gramStart"/>
            <w:r w:rsidRPr="0027780E">
              <w:rPr>
                <w:rFonts w:eastAsia="Times New Roman"/>
                <w:i/>
                <w:iCs/>
              </w:rPr>
              <w:t>,ф</w:t>
            </w:r>
            <w:proofErr w:type="gramEnd"/>
            <w:r w:rsidRPr="0027780E">
              <w:rPr>
                <w:rFonts w:eastAsia="Times New Roman"/>
                <w:i/>
                <w:iCs/>
              </w:rPr>
              <w:t>изической</w:t>
            </w:r>
            <w:proofErr w:type="spellEnd"/>
            <w:r w:rsidRPr="0027780E">
              <w:rPr>
                <w:rFonts w:eastAsia="Times New Roman"/>
                <w:i/>
                <w:iCs/>
              </w:rPr>
              <w:t xml:space="preserve">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22314,9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97,0%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97,8%</w:t>
            </w:r>
          </w:p>
        </w:tc>
      </w:tr>
      <w:tr w:rsidR="00321A71" w:rsidRPr="0027780E" w:rsidTr="00321A71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7780E">
              <w:rPr>
                <w:rFonts w:eastAsia="Times New Roman"/>
                <w:i/>
                <w:iCs/>
              </w:rPr>
              <w:t>-Управление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187,7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321A71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7780E">
              <w:rPr>
                <w:rFonts w:eastAsia="Times New Roman"/>
                <w:i/>
                <w:iCs/>
              </w:rPr>
              <w:t>-Спортивно-оздоровительный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445,6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52,4%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58,8%</w:t>
            </w:r>
          </w:p>
        </w:tc>
      </w:tr>
      <w:tr w:rsidR="00321A71" w:rsidRPr="0027780E" w:rsidTr="00321A71">
        <w:trPr>
          <w:trHeight w:val="7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13672,4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84725,0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24,9%</w:t>
            </w:r>
          </w:p>
        </w:tc>
      </w:tr>
      <w:tr w:rsidR="00321A71" w:rsidRPr="0027780E" w:rsidTr="00321A71">
        <w:trPr>
          <w:trHeight w:val="151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11110,0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83205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0,8%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5,9%</w:t>
            </w:r>
          </w:p>
        </w:tc>
      </w:tr>
      <w:tr w:rsidR="00321A71" w:rsidRPr="0027780E" w:rsidTr="00321A71">
        <w:trPr>
          <w:trHeight w:val="109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431,1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3,9%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13,6%</w:t>
            </w:r>
          </w:p>
        </w:tc>
      </w:tr>
      <w:tr w:rsidR="00321A71" w:rsidRPr="0027780E" w:rsidTr="00321A71">
        <w:trPr>
          <w:trHeight w:val="101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2131,3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780E">
              <w:rPr>
                <w:rFonts w:ascii="Arial" w:eastAsia="Times New Roman" w:hAnsi="Arial" w:cs="Arial"/>
                <w:sz w:val="14"/>
                <w:szCs w:val="14"/>
              </w:rPr>
              <w:t>13446,5%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126,2%</w:t>
            </w:r>
          </w:p>
        </w:tc>
      </w:tr>
      <w:tr w:rsidR="00321A71" w:rsidRPr="0027780E" w:rsidTr="00321A71">
        <w:trPr>
          <w:trHeight w:val="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4063,9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134,1%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82,5%</w:t>
            </w:r>
          </w:p>
        </w:tc>
      </w:tr>
      <w:tr w:rsidR="00321A71" w:rsidRPr="0027780E" w:rsidTr="00321A71">
        <w:trPr>
          <w:trHeight w:val="140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143,8%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143,8%</w:t>
            </w:r>
          </w:p>
        </w:tc>
      </w:tr>
      <w:tr w:rsidR="00321A71" w:rsidRPr="0027780E" w:rsidTr="00321A71">
        <w:trPr>
          <w:trHeight w:val="9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 административные  правонарушения в области налогов и сборов</w:t>
            </w:r>
            <w:proofErr w:type="gramStart"/>
            <w:r w:rsidRPr="0027780E">
              <w:rPr>
                <w:rFonts w:eastAsia="Times New Roman"/>
              </w:rPr>
              <w:t xml:space="preserve"> ,</w:t>
            </w:r>
            <w:proofErr w:type="gramEnd"/>
            <w:r w:rsidRPr="0027780E">
              <w:rPr>
                <w:rFonts w:eastAsia="Times New Roman"/>
              </w:rPr>
              <w:t xml:space="preserve"> предусмотренные Кодексом РФ об административных 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38,5%</w:t>
            </w:r>
          </w:p>
        </w:tc>
      </w:tr>
      <w:tr w:rsidR="00321A71" w:rsidRPr="0027780E" w:rsidTr="00321A71">
        <w:trPr>
          <w:trHeight w:val="13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 нарушения законодательства о применении контрольно-кассовой техники при осуществлении наличных денежных расчетов и  расчетов с использованием платежных карт, предусмотренные Кодексом РФ об административных 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192,0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139,2%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94,3%</w:t>
            </w:r>
          </w:p>
        </w:tc>
      </w:tr>
      <w:tr w:rsidR="00321A71" w:rsidRPr="0027780E" w:rsidTr="00321A71">
        <w:trPr>
          <w:trHeight w:val="12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административные правонарушения в области  государственного регулирования производства и  оборота этилового спирта 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431,8%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196,6%</w:t>
            </w:r>
          </w:p>
        </w:tc>
      </w:tr>
      <w:tr w:rsidR="00321A71" w:rsidRPr="0027780E" w:rsidTr="00321A71">
        <w:trPr>
          <w:trHeight w:val="9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7,5%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10,7%</w:t>
            </w:r>
          </w:p>
        </w:tc>
      </w:tr>
      <w:tr w:rsidR="00321A71" w:rsidRPr="0027780E" w:rsidTr="00321A71">
        <w:trPr>
          <w:trHeight w:val="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126,7%</w:t>
            </w:r>
          </w:p>
        </w:tc>
      </w:tr>
      <w:tr w:rsidR="00321A71" w:rsidRPr="0027780E" w:rsidTr="00321A71">
        <w:trPr>
          <w:trHeight w:val="7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21%</w:t>
            </w:r>
          </w:p>
        </w:tc>
      </w:tr>
      <w:tr w:rsidR="00321A71" w:rsidRPr="0027780E" w:rsidTr="00321A71">
        <w:trPr>
          <w:trHeight w:val="7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145,5%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50,3%</w:t>
            </w:r>
          </w:p>
        </w:tc>
      </w:tr>
      <w:tr w:rsidR="00321A71" w:rsidRPr="0027780E" w:rsidTr="00321A71">
        <w:trPr>
          <w:trHeight w:val="4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42,0%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47,7%</w:t>
            </w:r>
          </w:p>
        </w:tc>
      </w:tr>
      <w:tr w:rsidR="00321A71" w:rsidRPr="0027780E" w:rsidTr="00321A71">
        <w:trPr>
          <w:trHeight w:val="11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259,3%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234,6%</w:t>
            </w:r>
          </w:p>
        </w:tc>
      </w:tr>
      <w:tr w:rsidR="00321A71" w:rsidRPr="0027780E" w:rsidTr="00321A71">
        <w:trPr>
          <w:trHeight w:val="54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582,0%</w:t>
            </w:r>
          </w:p>
        </w:tc>
      </w:tr>
      <w:tr w:rsidR="00321A71" w:rsidRPr="0027780E" w:rsidTr="00321A71">
        <w:trPr>
          <w:trHeight w:val="11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B5104E">
        <w:trPr>
          <w:trHeight w:val="12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нарушение законодательства Российской Федерации об  административных правонарушениях, предусмотренные статьей 20,25 Кодекса РФ об  административных 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1910,0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123,4%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51,7%</w:t>
            </w:r>
          </w:p>
        </w:tc>
      </w:tr>
      <w:tr w:rsidR="00321A71" w:rsidRPr="0027780E" w:rsidTr="00321A71">
        <w:trPr>
          <w:trHeight w:val="79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321A71">
        <w:trPr>
          <w:trHeight w:val="10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872,4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118,1%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149,0%</w:t>
            </w:r>
          </w:p>
        </w:tc>
      </w:tr>
      <w:tr w:rsidR="00321A71" w:rsidRPr="0027780E" w:rsidTr="00321A71">
        <w:trPr>
          <w:trHeight w:val="3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-21,7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-61,6%</w:t>
            </w:r>
          </w:p>
        </w:tc>
      </w:tr>
      <w:tr w:rsidR="00321A71" w:rsidRPr="0027780E" w:rsidTr="00321A71">
        <w:trPr>
          <w:trHeight w:val="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-21,7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321A71">
        <w:trPr>
          <w:trHeight w:val="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321A71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7780E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540103,5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699141,7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677463,2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96,9%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125,4%</w:t>
            </w:r>
          </w:p>
        </w:tc>
      </w:tr>
      <w:tr w:rsidR="00321A71" w:rsidRPr="0027780E" w:rsidTr="00321A71">
        <w:trPr>
          <w:trHeight w:val="6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36466,0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29 673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29673,0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81,4%</w:t>
            </w:r>
          </w:p>
        </w:tc>
      </w:tr>
      <w:tr w:rsidR="00321A71" w:rsidRPr="0027780E" w:rsidTr="00321A71">
        <w:trPr>
          <w:trHeight w:val="1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Дотации бюджетам на поощрение </w:t>
            </w:r>
            <w:proofErr w:type="gramStart"/>
            <w:r w:rsidRPr="0027780E">
              <w:rPr>
                <w:rFonts w:eastAsia="Times New Roman"/>
              </w:rPr>
              <w:t>достижения наилучших показателей деятельности органов исполнительной власти субъектов РФ</w:t>
            </w:r>
            <w:proofErr w:type="gramEnd"/>
            <w:r w:rsidRPr="0027780E">
              <w:rPr>
                <w:rFonts w:eastAsia="Times New Roman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273,7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321A71">
        <w:trPr>
          <w:trHeight w:val="7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2205,3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4119,9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186,8%</w:t>
            </w:r>
          </w:p>
        </w:tc>
      </w:tr>
      <w:tr w:rsidR="00321A71" w:rsidRPr="0027780E" w:rsidTr="00321A71">
        <w:trPr>
          <w:trHeight w:val="10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Субсидии бюджетам муниципальных районов на </w:t>
            </w:r>
            <w:proofErr w:type="spellStart"/>
            <w:r w:rsidRPr="0027780E">
              <w:rPr>
                <w:rFonts w:eastAsia="Times New Roman"/>
              </w:rPr>
              <w:t>софинансирование</w:t>
            </w:r>
            <w:proofErr w:type="spellEnd"/>
            <w:r w:rsidRPr="0027780E">
              <w:rPr>
                <w:rFonts w:eastAsia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43386,2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81613,8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70251,1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86,1%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161,9%</w:t>
            </w:r>
          </w:p>
        </w:tc>
      </w:tr>
      <w:tr w:rsidR="00321A71" w:rsidRPr="0027780E" w:rsidTr="00321A71">
        <w:trPr>
          <w:trHeight w:val="19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31885,6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108062,4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107830,3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99,8%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338,2%</w:t>
            </w:r>
          </w:p>
        </w:tc>
      </w:tr>
      <w:tr w:rsidR="00321A71" w:rsidRPr="0027780E" w:rsidTr="00B5104E">
        <w:trPr>
          <w:trHeight w:val="84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31152,3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11406,1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36,6%</w:t>
            </w:r>
          </w:p>
        </w:tc>
      </w:tr>
      <w:tr w:rsidR="00321A71" w:rsidRPr="0027780E" w:rsidTr="00321A71">
        <w:trPr>
          <w:trHeight w:val="84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Субсидии бюджетам муниципальных районов на модернизацию региональной системы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2393,6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33406,4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33406,4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780E">
              <w:rPr>
                <w:rFonts w:ascii="Arial" w:eastAsia="Times New Roman" w:hAnsi="Arial" w:cs="Arial"/>
                <w:sz w:val="16"/>
                <w:szCs w:val="16"/>
              </w:rPr>
              <w:t>1395,7%</w:t>
            </w:r>
          </w:p>
        </w:tc>
      </w:tr>
      <w:tr w:rsidR="00321A71" w:rsidRPr="0027780E" w:rsidTr="00B5104E">
        <w:trPr>
          <w:trHeight w:val="9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B5104E">
        <w:trPr>
          <w:trHeight w:val="16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71" w:rsidRPr="0027780E" w:rsidRDefault="00321A71" w:rsidP="00321A71">
            <w:pPr>
              <w:rPr>
                <w:rFonts w:eastAsia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A71" w:rsidRPr="0027780E" w:rsidRDefault="00321A71" w:rsidP="00321A71">
            <w:pPr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</w:t>
            </w:r>
            <w:proofErr w:type="spellStart"/>
            <w:r w:rsidRPr="0027780E">
              <w:rPr>
                <w:rFonts w:eastAsia="Times New Roman"/>
              </w:rPr>
              <w:t>пользования</w:t>
            </w:r>
            <w:proofErr w:type="gramStart"/>
            <w:r w:rsidRPr="0027780E">
              <w:rPr>
                <w:rFonts w:eastAsia="Times New Roman"/>
              </w:rPr>
              <w:t>,а</w:t>
            </w:r>
            <w:proofErr w:type="spellEnd"/>
            <w:proofErr w:type="gramEnd"/>
            <w:r w:rsidRPr="0027780E">
              <w:rPr>
                <w:rFonts w:eastAsia="Times New Roman"/>
              </w:rPr>
              <w:t xml:space="preserve"> так же капитального ремонта и ремонта дворовых территорий многоквартирных </w:t>
            </w:r>
            <w:proofErr w:type="spellStart"/>
            <w:r w:rsidRPr="0027780E">
              <w:rPr>
                <w:rFonts w:eastAsia="Times New Roman"/>
              </w:rPr>
              <w:t>домов,проездов</w:t>
            </w:r>
            <w:proofErr w:type="spellEnd"/>
            <w:r w:rsidRPr="0027780E">
              <w:rPr>
                <w:rFonts w:eastAsia="Times New Roman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29042,1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72,0%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321A71">
        <w:trPr>
          <w:trHeight w:val="7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12160,5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3011,2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3011,2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24,8%</w:t>
            </w:r>
          </w:p>
        </w:tc>
      </w:tr>
      <w:tr w:rsidR="00321A71" w:rsidRPr="0027780E" w:rsidTr="00321A71">
        <w:trPr>
          <w:trHeight w:val="10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7780E">
              <w:rPr>
                <w:rFonts w:eastAsia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769,5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997,8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129,7%</w:t>
            </w:r>
          </w:p>
        </w:tc>
      </w:tr>
      <w:tr w:rsidR="00321A71" w:rsidRPr="0027780E" w:rsidTr="00321A71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372533,0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388183,5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386569,2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99,6%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103,8%</w:t>
            </w:r>
          </w:p>
        </w:tc>
      </w:tr>
      <w:tr w:rsidR="00321A71" w:rsidRPr="0027780E" w:rsidTr="00B5104E">
        <w:trPr>
          <w:trHeight w:val="13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7780E">
              <w:rPr>
                <w:rFonts w:eastAsia="Times New Roman"/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(получение общедоступного  и бесплатного дошкольного образования в муниципальных дошкольных образовательных организациях)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156702,7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161511,3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160726,7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99,5%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102,6%</w:t>
            </w:r>
          </w:p>
        </w:tc>
      </w:tr>
      <w:tr w:rsidR="00321A71" w:rsidRPr="0027780E" w:rsidTr="00B5104E">
        <w:trPr>
          <w:trHeight w:val="169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7780E">
              <w:rPr>
                <w:rFonts w:eastAsia="Times New Roman"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 (получение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193194,5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202876,7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202876,7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105,0%</w:t>
            </w:r>
          </w:p>
        </w:tc>
      </w:tr>
      <w:tr w:rsidR="00321A71" w:rsidRPr="0027780E" w:rsidTr="00B5104E">
        <w:trPr>
          <w:trHeight w:val="71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7780E">
              <w:rPr>
                <w:rFonts w:eastAsia="Times New Roman"/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 (оздоровление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2730,9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4656,1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82,2%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140,1%</w:t>
            </w:r>
          </w:p>
        </w:tc>
      </w:tr>
      <w:tr w:rsidR="00321A71" w:rsidRPr="0027780E" w:rsidTr="00321A71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7780E">
              <w:rPr>
                <w:rFonts w:eastAsia="Times New Roman"/>
                <w:i/>
                <w:iCs/>
              </w:rPr>
              <w:t>Субвенции бюджетам муниципальных районов на реализацию мероприятий активной политики занятости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796,9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9,8%</w:t>
            </w:r>
          </w:p>
        </w:tc>
      </w:tr>
      <w:tr w:rsidR="00321A71" w:rsidRPr="0027780E" w:rsidTr="00321A71">
        <w:trPr>
          <w:trHeight w:val="12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7780E">
              <w:rPr>
                <w:rFonts w:eastAsia="Times New Roman"/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12225,0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11881,0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97,2%</w:t>
            </w:r>
          </w:p>
        </w:tc>
      </w:tr>
      <w:tr w:rsidR="00321A71" w:rsidRPr="0027780E" w:rsidTr="00321A71">
        <w:trPr>
          <w:trHeight w:val="13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7780E">
              <w:rPr>
                <w:rFonts w:eastAsia="Times New Roman"/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 (расчет и предоставление дотаций бюджетам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6573,0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6570,0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</w:tr>
      <w:tr w:rsidR="00321A71" w:rsidRPr="0027780E" w:rsidTr="00321A71">
        <w:trPr>
          <w:trHeight w:val="17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7780E">
              <w:rPr>
                <w:rFonts w:eastAsia="Times New Roman"/>
                <w:i/>
                <w:iCs/>
                <w:color w:val="000000"/>
              </w:rPr>
              <w:t xml:space="preserve">Субвенции бюджетам муниципальных районов на осуществление полномочий Республики Северная Осетия-Алания по предоставлению дотаций бюджетам поселений  на поощрение </w:t>
            </w:r>
            <w:proofErr w:type="gramStart"/>
            <w:r w:rsidRPr="0027780E">
              <w:rPr>
                <w:rFonts w:eastAsia="Times New Roman"/>
                <w:i/>
                <w:iCs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B5104E">
        <w:trPr>
          <w:trHeight w:val="102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7780E">
              <w:rPr>
                <w:rFonts w:eastAsia="Times New Roman"/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27780E">
              <w:rPr>
                <w:rFonts w:eastAsia="Times New Roman"/>
                <w:i/>
                <w:iCs/>
                <w:color w:val="000000"/>
              </w:rPr>
              <w:t>и(</w:t>
            </w:r>
            <w:proofErr w:type="gramEnd"/>
            <w:r w:rsidRPr="0027780E">
              <w:rPr>
                <w:rFonts w:eastAsia="Times New Roman"/>
                <w:i/>
                <w:iCs/>
                <w:color w:val="000000"/>
              </w:rPr>
              <w:t>организация деятельности административных комиссий)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</w:tr>
      <w:tr w:rsidR="00321A71" w:rsidRPr="0027780E" w:rsidTr="00B5104E">
        <w:trPr>
          <w:trHeight w:val="141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Субвенции бюджетам муниципальных образований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6473,1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7302,1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7302,1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112,8%</w:t>
            </w:r>
          </w:p>
        </w:tc>
      </w:tr>
      <w:tr w:rsidR="00321A71" w:rsidRPr="0027780E" w:rsidTr="00B5104E">
        <w:trPr>
          <w:trHeight w:val="6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930,3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64,8%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A71" w:rsidRPr="0027780E" w:rsidTr="00321A71">
        <w:trPr>
          <w:trHeight w:val="1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95250" cy="400050"/>
                  <wp:effectExtent l="0" t="0" r="0" b="0"/>
                  <wp:wrapNone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86075" y="55721250"/>
                            <a:ext cx="76200" cy="390525"/>
                            <a:chOff x="2886075" y="55721250"/>
                            <a:chExt cx="76200" cy="390525"/>
                          </a:xfrm>
                        </a:grpSpPr>
                        <a:sp>
                          <a:nvSpPr>
                            <a:cNvPr id="2562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886075" y="55721250"/>
                              <a:ext cx="762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95250" cy="552450"/>
                  <wp:effectExtent l="0" t="0" r="0" b="0"/>
                  <wp:wrapNone/>
                  <wp:docPr id="8" name="Рисуно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86075" y="55721250"/>
                            <a:ext cx="76200" cy="552450"/>
                            <a:chOff x="2886075" y="55721250"/>
                            <a:chExt cx="76200" cy="552450"/>
                          </a:xfrm>
                        </a:grpSpPr>
                        <a:sp>
                          <a:nvSpPr>
                            <a:cNvPr id="2562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886075" y="55721250"/>
                              <a:ext cx="7620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77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78"/>
            </w:tblGrid>
            <w:tr w:rsidR="00321A71" w:rsidRPr="0027780E" w:rsidTr="00B5104E">
              <w:trPr>
                <w:trHeight w:val="1067"/>
                <w:tblCellSpacing w:w="0" w:type="dxa"/>
              </w:trPr>
              <w:tc>
                <w:tcPr>
                  <w:tcW w:w="4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1A71" w:rsidRPr="0027780E" w:rsidRDefault="00321A71" w:rsidP="0070348A">
                  <w:pPr>
                    <w:framePr w:hSpace="180" w:wrap="around" w:vAnchor="text" w:hAnchor="margin" w:xAlign="center" w:y="166"/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7780E">
                    <w:rPr>
                      <w:rFonts w:eastAsia="Times New Roman"/>
                    </w:rPr>
                    <w:t>Межбюджетные трансферты, передаваемые бюджетам  на комплектование книжных фондов библиотек муниципальных образований и  государственных библиотек городов Москвы и Санкт-Петербурга</w:t>
                  </w:r>
                </w:p>
              </w:tc>
            </w:tr>
          </w:tbl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97,4%</w:t>
            </w:r>
          </w:p>
        </w:tc>
      </w:tr>
      <w:tr w:rsidR="00321A71" w:rsidRPr="0027780E" w:rsidTr="00B5104E">
        <w:trPr>
          <w:trHeight w:val="10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0,0%</w:t>
            </w:r>
          </w:p>
        </w:tc>
      </w:tr>
      <w:tr w:rsidR="00321A71" w:rsidRPr="0027780E" w:rsidTr="00321A71">
        <w:trPr>
          <w:trHeight w:val="1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Межбюджетные трансферты, передаваемые бюджетам муниципальных районов на 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112,9%</w:t>
            </w:r>
          </w:p>
        </w:tc>
      </w:tr>
      <w:tr w:rsidR="00321A71" w:rsidRPr="0027780E" w:rsidTr="00321A71">
        <w:trPr>
          <w:trHeight w:val="196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B5104E">
        <w:trPr>
          <w:trHeight w:val="160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780E">
              <w:rPr>
                <w:rFonts w:eastAsia="Times New Roman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1A71" w:rsidRPr="0027780E" w:rsidTr="00B5104E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27780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7780E">
              <w:rPr>
                <w:rFonts w:eastAsia="Times New Roman"/>
                <w:b/>
                <w:bCs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756561,0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1034287,2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919281,9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88,9%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71" w:rsidRPr="0027780E" w:rsidRDefault="00321A71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78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121,5%</w:t>
            </w:r>
          </w:p>
        </w:tc>
      </w:tr>
      <w:tr w:rsidR="00B5104E" w:rsidRPr="0027780E" w:rsidTr="00B5104E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4E" w:rsidRPr="0027780E" w:rsidRDefault="00B5104E" w:rsidP="00321A7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E" w:rsidRPr="0027780E" w:rsidRDefault="00B5104E" w:rsidP="00321A7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04E" w:rsidRPr="0027780E" w:rsidRDefault="00B5104E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04E" w:rsidRPr="0027780E" w:rsidRDefault="00B5104E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04E" w:rsidRPr="0027780E" w:rsidRDefault="00B5104E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4E" w:rsidRPr="0027780E" w:rsidRDefault="00B5104E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4E" w:rsidRPr="0027780E" w:rsidRDefault="00B5104E" w:rsidP="00321A7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1B7538" w:rsidRDefault="001B7538" w:rsidP="00C82834">
      <w:pPr>
        <w:shd w:val="clear" w:color="auto" w:fill="FFFFFF"/>
        <w:spacing w:line="302" w:lineRule="exact"/>
        <w:ind w:left="418" w:right="353" w:firstLine="662"/>
        <w:jc w:val="both"/>
        <w:rPr>
          <w:rFonts w:eastAsia="Times New Roman"/>
          <w:color w:val="000000"/>
          <w:spacing w:val="-7"/>
          <w:sz w:val="28"/>
          <w:szCs w:val="28"/>
        </w:rPr>
      </w:pPr>
    </w:p>
    <w:p w:rsid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      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7538">
        <w:rPr>
          <w:b/>
          <w:sz w:val="28"/>
          <w:szCs w:val="28"/>
        </w:rPr>
        <w:t>Доходная часть бюджета района</w:t>
      </w:r>
      <w:r w:rsidRPr="001B7538">
        <w:rPr>
          <w:sz w:val="28"/>
          <w:szCs w:val="28"/>
        </w:rPr>
        <w:t xml:space="preserve"> за 2016 год, со средствами, полученными из республиканского бюджета, исполнена на 90% к уточненному годовому плану (уточненный план 1 089 661,4 тыс. руб., исполнено 981 136,5 тыс. руб.). 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       Налоговые и неналоговые доходы бюджета района  за 2016 год при уточненном плане 390 519,7 тыс. руб. фактически исполнены в объеме 303 673,3 тыс. руб. или на 77,8%.  Не выполнен план: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 по доходам от реализации имущества на 82 547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99,2%);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налогу на доходы физических лиц на 9 284,6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6,7%);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 доходам от арендной платы за земли на 7 146,6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15,8%);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 единому сельскохозяйственному налогу на 1 729,2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29,7 %);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доходам от сдачи в аренду имущества на 1 051,6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45,7%);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доходам от оказания платных услуг на 907,5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3,9%);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 налогу на имущество физических лиц на 187,5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(или на 13,6%).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Перевыполнен план: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по налогу на имущество организаций на 5 748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44,2%);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налогу, взимаемому по упрощенной системе налогообложения на 4 375,5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24%);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доходам от продажи земельных участков на  1 897,2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53,6%);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акцизам на 1 016,1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4,4%);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земельному налогу на 894,3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4,2%);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штрафным санкциям на 814,5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31,7%);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государственной пошлине на 888,3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26,9%);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плате за негативное воздействие на окружающую среду на 270,5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128,8%);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единому налогу на вмененный доход на 187,2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3,7%).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 </w:t>
      </w:r>
      <w:r w:rsidRPr="001B7538">
        <w:rPr>
          <w:sz w:val="28"/>
          <w:szCs w:val="28"/>
        </w:rPr>
        <w:tab/>
        <w:t xml:space="preserve">По сравнению с прошлым годом поступления собственных доходов увеличились на 31 870,8 тыс. руб. или на 11,7%, в том числе </w:t>
      </w:r>
      <w:proofErr w:type="gramStart"/>
      <w:r w:rsidRPr="001B7538">
        <w:rPr>
          <w:sz w:val="28"/>
          <w:szCs w:val="28"/>
        </w:rPr>
        <w:t>по</w:t>
      </w:r>
      <w:proofErr w:type="gramEnd"/>
      <w:r w:rsidRPr="001B7538">
        <w:rPr>
          <w:sz w:val="28"/>
          <w:szCs w:val="28"/>
        </w:rPr>
        <w:t>: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доходам от арендной платы за земли на 19 024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(или на 100,5%),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налогу на доходы физических лиц на 7 690,4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6,3%,</w:t>
      </w:r>
    </w:p>
    <w:p w:rsidR="001B7538" w:rsidRPr="001B7538" w:rsidRDefault="001B7538" w:rsidP="001B7538">
      <w:pPr>
        <w:ind w:left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акцизам по подакцизным товарам (продукции), производимым на территории РФ на 7 893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48%,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- налогу, взимаемому в связи с применением упрощенной системы  </w:t>
      </w:r>
      <w:r w:rsidRPr="001B7538">
        <w:rPr>
          <w:sz w:val="28"/>
          <w:szCs w:val="28"/>
        </w:rPr>
        <w:tab/>
        <w:t>налогообложения на 4 414,7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24,3%,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ab/>
        <w:t>- единому сельскохозяйственному налогу на 2 321,6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131,4%,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ab/>
        <w:t>- налогу на имущество организаций на 2 756,3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17,2%,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lastRenderedPageBreak/>
        <w:tab/>
        <w:t>- земельному налогу на 1 463,8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или на 7%,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ab/>
        <w:t>- плате за негативное воздействие на окружающую среду на 96,4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25,1%,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- налогу на имущество физических лиц на 8,8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0,7%.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В структуре доходной части бюджета района наибольшую долю занимают налог на доходы физических лиц 42,8% (129 891,4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уб.), доходы от арендной платы за земли 12,5% (37 954,4 тыс.руб.), налогу, взимаемому в связи с применением упрощенной системы  налогообложения 7,4% (22 588,5 тыс.руб.), доходы от оказания платных услуг и земельный налог по 7,3% (22 092,5 тыс.руб. и 22 147,3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уб.), налог на имущество организаций 6,2% (18 748 тыс.руб.).</w:t>
      </w:r>
    </w:p>
    <w:p w:rsidR="001B7538" w:rsidRPr="001B7538" w:rsidRDefault="001317AD" w:rsidP="0013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b/>
          <w:sz w:val="28"/>
          <w:szCs w:val="28"/>
        </w:rPr>
        <w:t>Доходная часть бюджетов поселений</w:t>
      </w:r>
      <w:r w:rsidR="001B7538" w:rsidRPr="001B7538">
        <w:rPr>
          <w:sz w:val="28"/>
          <w:szCs w:val="28"/>
        </w:rPr>
        <w:t xml:space="preserve"> исполнена на 100,5 % (уточненный план 90 262,7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>уб., исполнено 90698,1 тыс.руб.). По собственным источникам доходов выполнение составило 111,7% (уточненный план 55374,2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уб., исполнено 61854,6 тыс.руб.). Не выполнило доходную часть бюджета в части собственных доходов  только </w:t>
      </w:r>
      <w:proofErr w:type="spellStart"/>
      <w:r w:rsidR="001B7538" w:rsidRPr="001B7538">
        <w:rPr>
          <w:sz w:val="28"/>
          <w:szCs w:val="28"/>
        </w:rPr>
        <w:t>Цалыкское</w:t>
      </w:r>
      <w:proofErr w:type="spellEnd"/>
      <w:r w:rsidR="001B7538" w:rsidRPr="001B7538">
        <w:rPr>
          <w:sz w:val="28"/>
          <w:szCs w:val="28"/>
        </w:rPr>
        <w:t xml:space="preserve"> поселение -62%  (план 629 тыс. руб., исполнено 398,9 тыс. руб.).</w:t>
      </w:r>
    </w:p>
    <w:p w:rsidR="001B7538" w:rsidRPr="001B7538" w:rsidRDefault="001317AD" w:rsidP="0013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b/>
          <w:sz w:val="28"/>
          <w:szCs w:val="28"/>
        </w:rPr>
        <w:t>Доходная часть районного бюджета</w:t>
      </w:r>
      <w:r w:rsidR="001B7538" w:rsidRPr="001B7538">
        <w:rPr>
          <w:sz w:val="28"/>
          <w:szCs w:val="28"/>
        </w:rPr>
        <w:t xml:space="preserve"> за 2016 год, со средствами, полученными из республиканского бюджета, выполнена на 88,9% к уточненному годовому плану (уточненный план 1034287,2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уб., исполнено 919281,9 тыс. руб.). </w:t>
      </w:r>
    </w:p>
    <w:p w:rsidR="001B7538" w:rsidRPr="001B7538" w:rsidRDefault="001317AD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7538" w:rsidRPr="001B7538">
        <w:rPr>
          <w:sz w:val="28"/>
          <w:szCs w:val="28"/>
        </w:rPr>
        <w:t xml:space="preserve"> Бюджетные назначения по собственным источникам доходов выполнены на 72,2%. При уточненном плане 335145,5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уб., фактическое исполнение составило 241818,7 тыс.руб. По сравнению с 2015 годом поступления собственных доходов в районный бюджет увеличились на 25361,2 тыс.руб. (2015 год – 216457,5 тыс.руб.). </w:t>
      </w:r>
    </w:p>
    <w:p w:rsidR="001B7538" w:rsidRPr="001B7538" w:rsidRDefault="001317AD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7538" w:rsidRPr="001B7538">
        <w:rPr>
          <w:sz w:val="28"/>
          <w:szCs w:val="28"/>
        </w:rPr>
        <w:t xml:space="preserve"> План по налогу на доходы физических лиц исполнен на 91,1% к уточненному годовому плану, при годовом плане 114664 тыс. руб.  поступления составили 104428,8 тыс. руб. По сравнению с соответствующим периодом прошлого года поступления по налогу в районный бюджет увеличились на 5894 тыс. руб. или на 6%.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Недоимка по налогу на доходы физических лиц по состоянию на 1.01.2017 года составила 6364,2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По сравнению с прошлым годом недоимка увеличилась на 645,2 тыс.руб. (на 1.01.2016 года -5719 тыс.руб.). </w:t>
      </w:r>
    </w:p>
    <w:p w:rsidR="001B7538" w:rsidRPr="001317AD" w:rsidRDefault="001B7538" w:rsidP="001317AD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Поступления по акцизам составили за 2016 год  24 330,6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104,4% годового плана. По сравнению с  соответствующим периодом прошлого года поступления  по акцизам увеличились на 7 893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48%.</w:t>
      </w:r>
    </w:p>
    <w:p w:rsidR="001B7538" w:rsidRPr="001B7538" w:rsidRDefault="001317AD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7538" w:rsidRPr="001B7538">
        <w:rPr>
          <w:sz w:val="28"/>
          <w:szCs w:val="28"/>
        </w:rPr>
        <w:t>План по налогу,</w:t>
      </w:r>
      <w:r w:rsidR="001B7538" w:rsidRPr="001B7538">
        <w:rPr>
          <w:b/>
          <w:sz w:val="28"/>
          <w:szCs w:val="28"/>
        </w:rPr>
        <w:t xml:space="preserve">  </w:t>
      </w:r>
      <w:r w:rsidR="001B7538" w:rsidRPr="001B7538">
        <w:rPr>
          <w:sz w:val="28"/>
          <w:szCs w:val="28"/>
        </w:rPr>
        <w:t xml:space="preserve"> взимаемому в связи с применением упрощенной системы налогообложения, исполнен на 113,3% (план  15500 тыс. руб.,  факт 17568,9 тыс. руб.) и на 106,2% к фактическому начислению (начислено 23630,8 тыс. руб., из них доля районного бюджета 16541,6 тыс. руб.). По сравнению с соответствующим периодом прошлого года поступления увеличились на 3433,7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 или на 24,3%. Недоимка по состоянию на 01.01.2017 года </w:t>
      </w:r>
      <w:r w:rsidR="001B7538" w:rsidRPr="001B7538">
        <w:rPr>
          <w:sz w:val="28"/>
          <w:szCs w:val="28"/>
        </w:rPr>
        <w:lastRenderedPageBreak/>
        <w:t>составила 1505 тыс. руб., на 1.01.2015 года она составляла 1536,2 тыс.руб., т.е. снизилась на 31,2 тыс.руб.</w:t>
      </w:r>
    </w:p>
    <w:p w:rsidR="001B7538" w:rsidRPr="001B7538" w:rsidRDefault="001317AD" w:rsidP="001317AD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>При годовом плане поступлений единого налога на вмененный доход (ЕНВД) для отдельных видов деятельности  5000 тыс. руб. и фактическом начислении 5 662,3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 поступило 5 187,2 тыс. руб. или 103,7%  к годовому плану и 91,6% к начисленной сумме. По сравнению с соответствующим периодом прошлого года поступления  налога снизились на 1018,9 тыс. руб. или на 16,4%. </w:t>
      </w:r>
    </w:p>
    <w:p w:rsidR="001B7538" w:rsidRPr="001B7538" w:rsidRDefault="001317AD" w:rsidP="0013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>Недоимка по единому налогу на вмененный доход по состоянию на  01.01.2017 года составила  799,4 тыс. руб.,  по сравнению с соответствующим периодом прошлого года недоимка выросла  на 312,9 тыс. руб.,  или на 64,3% (на 1.01.2016 года -486,5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>уб.).</w:t>
      </w:r>
    </w:p>
    <w:p w:rsidR="001B7538" w:rsidRPr="001B7538" w:rsidRDefault="001317AD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 xml:space="preserve">План по  единому сельскохозяйственному налогу исполнен на 57,5%, при годовом плане 4820 тыс. руб., поступило   в отчетном  году 2771,7 тыс. руб. По сравнению с прошлым годом поступления увеличились  на 1595,3 тыс. руб. или на 135,6%.  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Задолженность плательщиков перед бюджетом  по данному налогу на 1.01.2017 года снизилась на 22,1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 и составила 176,6 тыс.руб. (на 1.01.2016 года -198,7 тыс. руб.).</w:t>
      </w:r>
    </w:p>
    <w:p w:rsidR="001B7538" w:rsidRPr="001B7538" w:rsidRDefault="001317AD" w:rsidP="001317AD">
      <w:pPr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>При годовом плане поступлений налога взимаемого в связи с применением патентной системы налогообложения – 60 тыс. руб.  и фактическом начислении на 01.01.2017 года – 37,9 тыс. руб. поступления в  районный бюджет составили 9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 По сравнению с соответствующим периодом прошлого года поступления  налога снизились на 85,5 тыс. руб. или на 90,5 %.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color w:val="FF0000"/>
          <w:sz w:val="28"/>
          <w:szCs w:val="28"/>
        </w:rPr>
        <w:t xml:space="preserve">     </w:t>
      </w:r>
      <w:r w:rsidRPr="001B7538">
        <w:rPr>
          <w:color w:val="FF0000"/>
          <w:sz w:val="28"/>
          <w:szCs w:val="28"/>
        </w:rPr>
        <w:tab/>
      </w:r>
      <w:r w:rsidRPr="001B7538">
        <w:rPr>
          <w:sz w:val="28"/>
          <w:szCs w:val="28"/>
        </w:rPr>
        <w:t xml:space="preserve">Недоимка по </w:t>
      </w:r>
      <w:proofErr w:type="gramStart"/>
      <w:r w:rsidRPr="001B7538">
        <w:rPr>
          <w:sz w:val="28"/>
          <w:szCs w:val="28"/>
        </w:rPr>
        <w:t>налогу, взимаемому в связи с применением патентной системы налогообложения по состоянию на 01.01.2017 года составила</w:t>
      </w:r>
      <w:proofErr w:type="gramEnd"/>
      <w:r w:rsidRPr="001B7538">
        <w:rPr>
          <w:sz w:val="28"/>
          <w:szCs w:val="28"/>
        </w:rPr>
        <w:t xml:space="preserve"> 7 тыс. руб.  По сравнению с соответствующим периодом прошлого года она не изменилась.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 xml:space="preserve"> План по налогу на имущество организаций исполнен на 144,2% к уточненному годовому плану (план – 13 000 тыс. руб., факт –18 748 тыс. руб.). По сравнению с соответствующим периодом прошлого года поступления выросли на 2756,3 тыс. руб. или на 17,2%. Из начисленных  к уплате 102 254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 поступило 18748 тыс.руб. или 18,3%.  </w:t>
      </w:r>
    </w:p>
    <w:p w:rsidR="001B7538" w:rsidRPr="001B7538" w:rsidRDefault="001B7538" w:rsidP="001B7538">
      <w:pPr>
        <w:tabs>
          <w:tab w:val="left" w:pos="3135"/>
        </w:tabs>
        <w:ind w:firstLine="567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Общая задолженность по налогу составила на 01.01.2017 года 335 285 тыс. руб. (из них недоимка 235 712,5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уб.).  Основная задолженность  приходится на организации, находящиеся на стадии банкротства или ликвидации -329 823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98,4%, из них  ОАО «Исток» - 298 320 тыс.рублей (банкротство), ОАО «</w:t>
      </w:r>
      <w:proofErr w:type="spellStart"/>
      <w:r w:rsidRPr="001B7538">
        <w:rPr>
          <w:sz w:val="28"/>
          <w:szCs w:val="28"/>
        </w:rPr>
        <w:t>Бесланкомбинат</w:t>
      </w:r>
      <w:proofErr w:type="spellEnd"/>
      <w:r w:rsidRPr="001B7538">
        <w:rPr>
          <w:sz w:val="28"/>
          <w:szCs w:val="28"/>
        </w:rPr>
        <w:t xml:space="preserve">» - 27 402 тыс.рублей (банкротство),  ГУП АТП – 2 693 тыс.рублей  (ликвидация). Эта задолженность нереальна к взысканию.  </w:t>
      </w:r>
    </w:p>
    <w:p w:rsidR="001B7538" w:rsidRPr="001B7538" w:rsidRDefault="001B7538" w:rsidP="001B7538">
      <w:pPr>
        <w:ind w:firstLine="567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По сравнению с соответствующим периодом прошлого года задолженность  выросла на   42 057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(из неё недоимка 12 842,3 тыс.руб.)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 xml:space="preserve">План поступлений госпошлины исполнен на 126,9%,  при  плане 3300 </w:t>
      </w:r>
      <w:r w:rsidR="001B7538" w:rsidRPr="001B7538">
        <w:rPr>
          <w:sz w:val="28"/>
          <w:szCs w:val="28"/>
        </w:rPr>
        <w:lastRenderedPageBreak/>
        <w:t xml:space="preserve">тыс. руб. фактическое  исполнение составило 4188,3 тыс. руб. По сравнению с соответствующим периодом прошлого года поступления снизились на 454,4 тыс. руб.  или на 0,8%. 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 xml:space="preserve">План по доходам, получаемым в виде арендной платы за земли, исполнен на 79,6% к годовому плану (план  43202 тыс. руб.  факт  34373,3 тыс. руб.) и на 99,2% к фактическому начислению (начислено 34644,5 тыс. руб.). По сравнению с соответствующим периодом прошлого года поступления увеличились на 17726,4 тыс. руб. или на 106,5%. </w:t>
      </w:r>
    </w:p>
    <w:p w:rsidR="001B7538" w:rsidRPr="001B7538" w:rsidRDefault="001B7538" w:rsidP="001B7538">
      <w:pPr>
        <w:ind w:firstLine="708"/>
        <w:jc w:val="both"/>
        <w:rPr>
          <w:color w:val="993300"/>
          <w:sz w:val="28"/>
          <w:szCs w:val="28"/>
        </w:rPr>
      </w:pPr>
      <w:r w:rsidRPr="001B7538">
        <w:rPr>
          <w:sz w:val="28"/>
          <w:szCs w:val="28"/>
        </w:rPr>
        <w:t xml:space="preserve">Задолженность по </w:t>
      </w:r>
      <w:proofErr w:type="gramStart"/>
      <w:r w:rsidRPr="001B7538">
        <w:rPr>
          <w:sz w:val="28"/>
          <w:szCs w:val="28"/>
        </w:rPr>
        <w:t>доходам, получаемым в виде арендной платы на 01.01.2017 года составила</w:t>
      </w:r>
      <w:proofErr w:type="gramEnd"/>
      <w:r w:rsidRPr="001B7538">
        <w:rPr>
          <w:sz w:val="28"/>
          <w:szCs w:val="28"/>
        </w:rPr>
        <w:t xml:space="preserve"> 52 054,3 тыс. руб. Основная доля задолженности обеспечена мерами принудительного взыскания. По состоянию на 1.01.2017 года в исполнительном производстве Управления федеральной службы судебных приставов находятся исполнительные листы на общую сумму 40 085,5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уб., из них безнадежны к взысканию -12214,4 тыс.руб., в том числе ОАО «БМК» -8 053,2 тыс.руб., ООО «ПАС» -3 294 тыс.руб., СПК «</w:t>
      </w:r>
      <w:proofErr w:type="spellStart"/>
      <w:r w:rsidRPr="001B7538">
        <w:rPr>
          <w:sz w:val="28"/>
          <w:szCs w:val="28"/>
        </w:rPr>
        <w:t>Афсир</w:t>
      </w:r>
      <w:proofErr w:type="spellEnd"/>
      <w:r w:rsidRPr="001B7538">
        <w:rPr>
          <w:sz w:val="28"/>
          <w:szCs w:val="28"/>
        </w:rPr>
        <w:t>» -436,6 тыс.руб., ООО «Столица» -707,3 тыс.руб., ООО «Скиф» -1156,2 тыс.руб., МПЛЦ Правый берег -6410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 Вынесены решения суда по состоянию о взыскании долгов в общей сумме 495,3 тыс.руб., в судебном производстве на стадии рассмотрения находятся дела на общую сумму 7 850,6 тыс.руб.</w:t>
      </w:r>
    </w:p>
    <w:p w:rsidR="001B7538" w:rsidRPr="001B7538" w:rsidRDefault="00B5104E" w:rsidP="00B5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 xml:space="preserve">План по доходам от сдачи в аренду имущества, находящегося в оперативном управлении органов местного самоуправления исполнен на 48,8% к годовому плану (план 1850 тыс. руб., поступило 903,6 тыс. руб.). По сравнению с соответствующим периодом прошлого года поступления снизились на 580,9 тыс. руб. или на 39,1%. 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При фактическом начислении арендной платы за аренду имущества </w:t>
      </w:r>
      <w:r w:rsidRPr="001B7538">
        <w:rPr>
          <w:bCs/>
          <w:sz w:val="28"/>
          <w:szCs w:val="28"/>
        </w:rPr>
        <w:t>1686,3</w:t>
      </w:r>
      <w:r w:rsidRPr="001B7538">
        <w:rPr>
          <w:b/>
          <w:bCs/>
          <w:sz w:val="28"/>
          <w:szCs w:val="28"/>
        </w:rPr>
        <w:t xml:space="preserve"> </w:t>
      </w:r>
      <w:r w:rsidRPr="001B7538">
        <w:rPr>
          <w:sz w:val="28"/>
          <w:szCs w:val="28"/>
        </w:rPr>
        <w:t>тыс. руб. в районный бюджет поступило 903,6 тыс. руб., в том числе от управления культуры -419,4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уб., управления по вопросам образования -0,5 тыс.руб., арендаторов 483,7 тыс.руб. Собираемость  аренды составила 53,6%.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Недоимка по доходам от сдачи в аренду имущества по состоянию на 01.01.2017 года составила -2191,5 тыс. руб. По сравнению с соответствующим периодом прошлого года  недоимка выросла на 940,1 тыс. руб.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ab/>
        <w:t>Основные недоимщики: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ООО «</w:t>
      </w:r>
      <w:proofErr w:type="spellStart"/>
      <w:r w:rsidRPr="001B7538">
        <w:rPr>
          <w:sz w:val="28"/>
          <w:szCs w:val="28"/>
        </w:rPr>
        <w:t>Спецсервис</w:t>
      </w:r>
      <w:proofErr w:type="spellEnd"/>
      <w:r w:rsidRPr="001B7538">
        <w:rPr>
          <w:sz w:val="28"/>
          <w:szCs w:val="28"/>
        </w:rPr>
        <w:t xml:space="preserve">» </w:t>
      </w:r>
      <w:r w:rsidRPr="001B7538">
        <w:rPr>
          <w:bCs/>
          <w:sz w:val="28"/>
          <w:szCs w:val="28"/>
        </w:rPr>
        <w:t xml:space="preserve">(аренда котельных и помещений)    </w:t>
      </w:r>
      <w:r w:rsidRPr="001B7538">
        <w:rPr>
          <w:sz w:val="28"/>
          <w:szCs w:val="28"/>
        </w:rPr>
        <w:t>-1932,7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,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bCs/>
          <w:sz w:val="28"/>
          <w:szCs w:val="28"/>
        </w:rPr>
        <w:t>ООО «</w:t>
      </w:r>
      <w:proofErr w:type="spellStart"/>
      <w:r w:rsidRPr="001B7538">
        <w:rPr>
          <w:bCs/>
          <w:sz w:val="28"/>
          <w:szCs w:val="28"/>
        </w:rPr>
        <w:t>Лаверна</w:t>
      </w:r>
      <w:proofErr w:type="spellEnd"/>
      <w:r w:rsidRPr="001B7538">
        <w:rPr>
          <w:bCs/>
          <w:sz w:val="28"/>
          <w:szCs w:val="28"/>
        </w:rPr>
        <w:t>»       (аренда котельной и помещений)     -178,4 тыс</w:t>
      </w:r>
      <w:proofErr w:type="gramStart"/>
      <w:r w:rsidRPr="001B7538">
        <w:rPr>
          <w:bCs/>
          <w:sz w:val="28"/>
          <w:szCs w:val="28"/>
        </w:rPr>
        <w:t>.р</w:t>
      </w:r>
      <w:proofErr w:type="gramEnd"/>
      <w:r w:rsidRPr="001B7538">
        <w:rPr>
          <w:bCs/>
          <w:sz w:val="28"/>
          <w:szCs w:val="28"/>
        </w:rPr>
        <w:t xml:space="preserve">уб.                </w:t>
      </w:r>
    </w:p>
    <w:p w:rsidR="001B7538" w:rsidRPr="001B7538" w:rsidRDefault="001317AD" w:rsidP="001B7538">
      <w:pPr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 xml:space="preserve"> Поступления  по плате за негативное воздействие на окружающую среду составили 480,5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>уб. или 228,8% к годовому плану. По сравнению с соответствующим периодом прошлого года поступления выросли на 96,4 тыс. руб. или на 25,1%.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color w:val="993300"/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>Доходов от оказания платных услуг при годовом  плане 23 000 тыс. руб.  и фактическом начислении 21 839,5 тыс. руб. поступило 22 092,5 тыс. руб. По сравнению с соответствующим периодом прошлого года поступления снизились на  855,7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 или на 3,7%. </w:t>
      </w:r>
    </w:p>
    <w:p w:rsidR="001B7538" w:rsidRPr="001B7538" w:rsidRDefault="00B5104E" w:rsidP="00B5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>Задолженность на 1.01.2017 года составила 2 614,5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 (родительская </w:t>
      </w:r>
      <w:r w:rsidR="001B7538" w:rsidRPr="001B7538">
        <w:rPr>
          <w:sz w:val="28"/>
          <w:szCs w:val="28"/>
        </w:rPr>
        <w:lastRenderedPageBreak/>
        <w:t xml:space="preserve">плата в детских дошкольных учреждениях -2330,4 тыс.руб., школе раннего развития детей -56,3 тыс.руб., МКОУ СОШ №3 -228,3 тыс.руб., </w:t>
      </w:r>
      <w:proofErr w:type="spellStart"/>
      <w:r w:rsidR="001B7538" w:rsidRPr="001B7538">
        <w:rPr>
          <w:sz w:val="28"/>
          <w:szCs w:val="28"/>
        </w:rPr>
        <w:t>школе-интернат</w:t>
      </w:r>
      <w:proofErr w:type="spellEnd"/>
      <w:r w:rsidR="001B7538" w:rsidRPr="001B7538">
        <w:rPr>
          <w:sz w:val="28"/>
          <w:szCs w:val="28"/>
        </w:rPr>
        <w:t xml:space="preserve"> +0,5 тыс.руб.). По сравнению с  соответствующим периодом прошлого года задолженность снизилась на 253,1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>уб.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7538" w:rsidRPr="001B7538">
        <w:rPr>
          <w:sz w:val="28"/>
          <w:szCs w:val="28"/>
        </w:rPr>
        <w:t xml:space="preserve"> В 2016 году доходов от продажи материальных и нематериальных активов при плане 84725 тыс. руб. поступило 3405,9 тыс. руб., из них: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-доходы от реализации имущества, находящегося в муниципальной собственности 658 тыс. руб., в том числе: нежилое здание по ул</w:t>
      </w:r>
      <w:proofErr w:type="gramStart"/>
      <w:r w:rsidRPr="001B7538">
        <w:rPr>
          <w:sz w:val="28"/>
          <w:szCs w:val="28"/>
        </w:rPr>
        <w:t>.К</w:t>
      </w:r>
      <w:proofErr w:type="gramEnd"/>
      <w:r w:rsidRPr="001B7538">
        <w:rPr>
          <w:sz w:val="28"/>
          <w:szCs w:val="28"/>
        </w:rPr>
        <w:t xml:space="preserve">омсомольская,17 -414 тыс.руб., 3 единицы  автотранспорта -244 тыс.руб.,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-доходы от продажи земельных участков 2747,9 тыс. руб.  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 xml:space="preserve">По сравнению с прошлым годом поступления от продажи материальных и нематериальных активов снизились на 10266,5  тыс. руб., в том числе доходов от реализации муниципального имущества на 10452 тыс. руб., доходы от продажи земельных выросли на  185,5 тыс. руб.   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7538" w:rsidRPr="001B7538">
        <w:rPr>
          <w:sz w:val="28"/>
          <w:szCs w:val="28"/>
        </w:rPr>
        <w:t xml:space="preserve"> План по штрафам, санкциям, возмещению ущерба исполнен на 134,1% к годовому плану (план 2500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уб., факт 3352,1 тыс.руб.). По сравнению с  прошлым годом поступления снизились на 711,8  тыс. руб. или на 17,5%. 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>Из республиканского бюджета за 2016 год получено безвозмездных поступлений 677463,2  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>уб.  при годовом плане 699141,7  тыс. руб., в том числе: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-дотации на выравнивание бюджетной обеспеченности 29673 тыс. руб.,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 -дотации на поощрение достижения наилучших показателей деятельности органов исполнительной власти субъектов РФ и органов местного самоуправления  273,7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-субсидии на реализацию федеральных целевых программ 4119,9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(субсидии на обеспечение жильем молодых семей 2333,9 тыс.руб., субсидии на реализацию мероприятий по улучшению жилищных условий граждан, проживающих в сельской местности,  в т.ч. молодых семей и молодых специалистов в рамках реализации ФЦП «Устойчивое развитие сельских территорий на 2014-2017 годы и на период до 2020 года» 1786 тыс.руб. (федеральный бюджет),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-субсидии на </w:t>
      </w:r>
      <w:proofErr w:type="spellStart"/>
      <w:r w:rsidRPr="001B7538">
        <w:rPr>
          <w:sz w:val="28"/>
          <w:szCs w:val="28"/>
        </w:rPr>
        <w:t>софинансирование</w:t>
      </w:r>
      <w:proofErr w:type="spellEnd"/>
      <w:r w:rsidRPr="001B7538">
        <w:rPr>
          <w:sz w:val="28"/>
          <w:szCs w:val="28"/>
        </w:rPr>
        <w:t xml:space="preserve"> капитальных вложений в объекты муниципальной собственности 70251,1 тыс.руб. (на строительство физкультурно-оздоровительного комплекса в г</w:t>
      </w:r>
      <w:proofErr w:type="gramStart"/>
      <w:r w:rsidRPr="001B7538">
        <w:rPr>
          <w:sz w:val="28"/>
          <w:szCs w:val="28"/>
        </w:rPr>
        <w:t>.Б</w:t>
      </w:r>
      <w:proofErr w:type="gramEnd"/>
      <w:r w:rsidRPr="001B7538">
        <w:rPr>
          <w:sz w:val="28"/>
          <w:szCs w:val="28"/>
        </w:rPr>
        <w:t>еслан),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-субсидии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 107830,3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уб., из республиканского бюджета 11406,1 тыс.руб. (этап 2015 года - приобретение 93 жилых помещений (квартир), этап 2016 года -129 жилых помещений (квартир),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-субсидии на модернизацию региональной системы дошкольного образования 33406,4 тыс.руб. (на капитальный ремонт детских садов №14 – 5606,4 тыс.руб.., </w:t>
      </w:r>
      <w:proofErr w:type="spellStart"/>
      <w:r w:rsidRPr="001B7538">
        <w:rPr>
          <w:sz w:val="28"/>
          <w:szCs w:val="28"/>
        </w:rPr>
        <w:t>с</w:t>
      </w:r>
      <w:proofErr w:type="gramStart"/>
      <w:r w:rsidRPr="001B7538">
        <w:rPr>
          <w:sz w:val="28"/>
          <w:szCs w:val="28"/>
        </w:rPr>
        <w:t>.З</w:t>
      </w:r>
      <w:proofErr w:type="gramEnd"/>
      <w:r w:rsidRPr="001B7538">
        <w:rPr>
          <w:sz w:val="28"/>
          <w:szCs w:val="28"/>
        </w:rPr>
        <w:t>ильги</w:t>
      </w:r>
      <w:proofErr w:type="spellEnd"/>
      <w:r w:rsidRPr="001B7538">
        <w:rPr>
          <w:sz w:val="28"/>
          <w:szCs w:val="28"/>
        </w:rPr>
        <w:t xml:space="preserve">  -8000 тыс.руб., при средней школе №3 -19800 тыс.руб. , федеральный бюджет),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-субсидии на реализацию мероприятий государственной программы </w:t>
      </w:r>
      <w:r w:rsidRPr="001B7538">
        <w:rPr>
          <w:sz w:val="28"/>
          <w:szCs w:val="28"/>
        </w:rPr>
        <w:lastRenderedPageBreak/>
        <w:t>Российской Федерации "Доступная среда" на 2011 - 2020 годы 995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(федеральный бюджет),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-субсидии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20900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(республиканский бюджет),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-прочие субсидии 3011,2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(на обеспечение жильем молодых семей -1806,2 тыс.руб., на мероприятия по улучшению жилищных условий граждан, проживающих в сельской местности, в т.ч. молодых семей и молодых специалистов в рамках реализации ФЦП «Устойчивое развитие сельских территорий на 2014-2017 годы и на период до 2020 года» -1205 тыс.руб., (республиканский бюджет),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-субвенции на осуществление полномочий по первичному воинскому учету на территориях, где отсутствуют военные комиссариаты 997,8 тыс. руб. (федеральный бюджет),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-субвенции на выполнение передаваемых полномочий  386569,2 тыс. руб., из них на осуществление полномочий Республики Северная Осетия-Алания на получение общедоступного  и бесплатного дошкольного образования в муниципальных дошкольных образовательных организациях 160726,7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уб., образовательный процесс 202876,7  тыс. руб., оздоровление детей 3826,4 тыс.руб., реализацию мероприятий активной политики занятости 78,4 тыс.руб., поддержку культуры и искусство 11881 тыс.руб., поселениям 6570 тыс. руб., на поощрение достижения наилучших показателей деятельности органов местного самоуправления 300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уб.,  организацию деятельности административных комиссий 310 тыс.руб. (республиканский бюджет),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-субвенции на компенсацию части родительской платы за содержание ребенка в муниципальных образовательных учреждениях 7302,1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(республиканский бюджет),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-субвенции бюджетам муниципальных районов на проведение Всероссийской сельскохозяйственной переписи в 2016 году 603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(федеральный бюджет),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-межбюджетные трансферты на комплектование книжных фондов библиотек муниципальных образований 26,4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(федеральный бюджет),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-межбюджетные трансферты на 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 48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(федеральный бюджет),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>-межбюджетные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50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(федеральный бюджет).</w:t>
      </w:r>
    </w:p>
    <w:p w:rsidR="001B7538" w:rsidRPr="001B7538" w:rsidRDefault="00B5104E" w:rsidP="00B5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>Наибольший удельный вес в объеме безвозмездных поступлений  составляют субвенции –58,4%, субсидии –37,2%, дотации на выравнивание бюджетной обеспеченности – 4,4%.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</w:p>
    <w:p w:rsidR="00C82834" w:rsidRDefault="00F10618" w:rsidP="00F10618">
      <w:pPr>
        <w:shd w:val="clear" w:color="auto" w:fill="FFFFFF"/>
        <w:spacing w:before="338"/>
      </w:pPr>
      <w:r>
        <w:rPr>
          <w:b/>
          <w:bCs/>
          <w:color w:val="000000"/>
          <w:spacing w:val="-7"/>
          <w:sz w:val="28"/>
          <w:szCs w:val="28"/>
        </w:rPr>
        <w:lastRenderedPageBreak/>
        <w:t xml:space="preserve">           </w:t>
      </w:r>
      <w:r w:rsidR="00C82834">
        <w:rPr>
          <w:b/>
          <w:bCs/>
          <w:color w:val="000000"/>
          <w:spacing w:val="-7"/>
          <w:sz w:val="28"/>
          <w:szCs w:val="28"/>
          <w:lang w:val="en-US"/>
        </w:rPr>
        <w:t>IV</w:t>
      </w:r>
      <w:r w:rsidR="00C82834">
        <w:rPr>
          <w:b/>
          <w:bCs/>
          <w:color w:val="000000"/>
          <w:spacing w:val="-7"/>
          <w:sz w:val="28"/>
          <w:szCs w:val="28"/>
        </w:rPr>
        <w:t xml:space="preserve">. </w:t>
      </w:r>
      <w:r w:rsidR="00C82834">
        <w:rPr>
          <w:rFonts w:eastAsia="Times New Roman"/>
          <w:b/>
          <w:bCs/>
          <w:color w:val="000000"/>
          <w:spacing w:val="-7"/>
          <w:sz w:val="28"/>
          <w:szCs w:val="28"/>
        </w:rPr>
        <w:t>Дефицит бюджета, источники его покрытия, состояние</w:t>
      </w:r>
    </w:p>
    <w:p w:rsidR="00C82834" w:rsidRDefault="00C82834" w:rsidP="00C82834">
      <w:pPr>
        <w:shd w:val="clear" w:color="auto" w:fill="FFFFFF"/>
        <w:ind w:left="43"/>
        <w:jc w:val="center"/>
      </w:pPr>
      <w:r>
        <w:rPr>
          <w:rFonts w:eastAsia="Times New Roman"/>
          <w:b/>
          <w:bCs/>
          <w:color w:val="000000"/>
          <w:spacing w:val="-9"/>
          <w:sz w:val="28"/>
          <w:szCs w:val="28"/>
        </w:rPr>
        <w:t>муниципального долга</w:t>
      </w:r>
    </w:p>
    <w:p w:rsidR="00C82834" w:rsidRDefault="00C82834" w:rsidP="00D4320F">
      <w:pPr>
        <w:shd w:val="clear" w:color="auto" w:fill="FFFFFF"/>
        <w:spacing w:before="281" w:line="276" w:lineRule="auto"/>
        <w:ind w:left="403" w:right="374" w:firstLine="67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Фактически районный бюджет Правобережного района в 201</w:t>
      </w:r>
      <w:r w:rsidR="001B7538">
        <w:rPr>
          <w:rFonts w:eastAsia="Times New Roman"/>
          <w:color w:val="000000"/>
          <w:spacing w:val="-7"/>
          <w:sz w:val="28"/>
          <w:szCs w:val="28"/>
        </w:rPr>
        <w:t>6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году, при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планируемом дефиците </w:t>
      </w:r>
      <w:r w:rsidR="002C15B6">
        <w:rPr>
          <w:rFonts w:eastAsia="Times New Roman"/>
          <w:color w:val="000000"/>
          <w:spacing w:val="-8"/>
          <w:sz w:val="28"/>
          <w:szCs w:val="28"/>
        </w:rPr>
        <w:t>(-)12989,9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тыс. рублей, исполнен с </w:t>
      </w:r>
      <w:proofErr w:type="spellStart"/>
      <w:r w:rsidR="00A47E72">
        <w:rPr>
          <w:rFonts w:eastAsia="Times New Roman"/>
          <w:color w:val="000000"/>
          <w:spacing w:val="-8"/>
          <w:sz w:val="28"/>
          <w:szCs w:val="28"/>
        </w:rPr>
        <w:t>про</w:t>
      </w:r>
      <w:r>
        <w:rPr>
          <w:rFonts w:eastAsia="Times New Roman"/>
          <w:color w:val="000000"/>
          <w:spacing w:val="-8"/>
          <w:sz w:val="28"/>
          <w:szCs w:val="28"/>
        </w:rPr>
        <w:t>фицитом</w:t>
      </w:r>
      <w:proofErr w:type="spellEnd"/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2C15B6">
        <w:rPr>
          <w:rFonts w:eastAsia="Times New Roman"/>
          <w:color w:val="000000"/>
          <w:spacing w:val="-8"/>
          <w:sz w:val="28"/>
          <w:szCs w:val="28"/>
        </w:rPr>
        <w:t>(+)</w:t>
      </w:r>
      <w:r w:rsidR="002C15B6" w:rsidRPr="002C15B6">
        <w:rPr>
          <w:rFonts w:eastAsia="Times New Roman"/>
          <w:color w:val="000000"/>
          <w:spacing w:val="-8"/>
          <w:sz w:val="28"/>
          <w:szCs w:val="28"/>
        </w:rPr>
        <w:t>13489,0</w:t>
      </w:r>
      <w:r w:rsidRPr="002C15B6">
        <w:rPr>
          <w:rFonts w:eastAsia="Times New Roman"/>
          <w:color w:val="000000"/>
          <w:spacing w:val="-8"/>
          <w:sz w:val="28"/>
          <w:szCs w:val="28"/>
        </w:rPr>
        <w:t xml:space="preserve"> тыс. </w:t>
      </w:r>
      <w:r w:rsidRPr="002C15B6">
        <w:rPr>
          <w:rFonts w:eastAsia="Times New Roman"/>
          <w:color w:val="000000"/>
          <w:spacing w:val="-10"/>
          <w:sz w:val="28"/>
          <w:szCs w:val="28"/>
        </w:rPr>
        <w:t>рублей.</w:t>
      </w:r>
      <w:r w:rsidR="00A47E72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="00A47E72">
        <w:rPr>
          <w:rFonts w:eastAsia="Times New Roman"/>
          <w:color w:val="000000"/>
          <w:spacing w:val="-10"/>
          <w:sz w:val="28"/>
          <w:szCs w:val="28"/>
        </w:rPr>
        <w:t>Профицит</w:t>
      </w:r>
      <w:proofErr w:type="spellEnd"/>
      <w:r w:rsidR="00A47E72">
        <w:rPr>
          <w:rFonts w:eastAsia="Times New Roman"/>
          <w:color w:val="000000"/>
          <w:spacing w:val="-10"/>
          <w:sz w:val="28"/>
          <w:szCs w:val="28"/>
        </w:rPr>
        <w:t xml:space="preserve"> образовался за счет безвозмездных поступлений с республиканского бюджета на осуществление дорожной деятельности, полученных в 2016 году и неиспользованных в полном объеме по состоянию на 01.01.2017 года.</w:t>
      </w:r>
    </w:p>
    <w:p w:rsidR="00C82834" w:rsidRDefault="00C82834" w:rsidP="00D4320F">
      <w:pPr>
        <w:shd w:val="clear" w:color="auto" w:fill="FFFFFF"/>
        <w:spacing w:line="276" w:lineRule="auto"/>
        <w:ind w:left="115" w:right="166" w:firstLine="677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Структура муниципального долга </w:t>
      </w:r>
      <w:r w:rsidR="001B7538">
        <w:rPr>
          <w:rFonts w:eastAsia="Times New Roman"/>
          <w:color w:val="000000"/>
          <w:spacing w:val="6"/>
          <w:sz w:val="28"/>
          <w:szCs w:val="28"/>
        </w:rPr>
        <w:t>Правобережного района</w:t>
      </w:r>
      <w:r>
        <w:rPr>
          <w:rFonts w:eastAsia="Times New Roman"/>
          <w:color w:val="000000"/>
          <w:spacing w:val="-7"/>
          <w:sz w:val="28"/>
          <w:szCs w:val="28"/>
        </w:rPr>
        <w:t>:</w:t>
      </w:r>
    </w:p>
    <w:p w:rsidR="001B7538" w:rsidRPr="00F10618" w:rsidRDefault="00F10618" w:rsidP="00F10618">
      <w:pPr>
        <w:shd w:val="clear" w:color="auto" w:fill="FFFFFF"/>
        <w:jc w:val="right"/>
      </w:pPr>
      <w:r>
        <w:rPr>
          <w:rFonts w:eastAsia="Times New Roman"/>
          <w:color w:val="000000"/>
          <w:spacing w:val="-9"/>
          <w:sz w:val="24"/>
          <w:szCs w:val="24"/>
        </w:rPr>
        <w:t>тыс. руб.</w:t>
      </w:r>
    </w:p>
    <w:tbl>
      <w:tblPr>
        <w:tblpPr w:leftFromText="180" w:rightFromText="180" w:vertAnchor="text" w:horzAnchor="margin" w:tblpY="123"/>
        <w:tblW w:w="97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8"/>
        <w:gridCol w:w="1224"/>
        <w:gridCol w:w="1159"/>
        <w:gridCol w:w="1217"/>
        <w:gridCol w:w="1138"/>
      </w:tblGrid>
      <w:tr w:rsidR="00F10618" w:rsidRPr="00C82834" w:rsidTr="00F10618">
        <w:trPr>
          <w:trHeight w:hRule="exact" w:val="461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76" w:lineRule="auto"/>
              <w:ind w:left="1901"/>
            </w:pPr>
            <w:r>
              <w:rPr>
                <w:rFonts w:eastAsia="Times New Roman"/>
                <w:color w:val="000000"/>
                <w:spacing w:val="-6"/>
              </w:rPr>
              <w:t>Показатели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09" w:lineRule="exact"/>
              <w:ind w:left="374" w:right="396"/>
            </w:pPr>
            <w:r>
              <w:rPr>
                <w:rFonts w:eastAsia="Times New Roman"/>
                <w:color w:val="000000"/>
                <w:spacing w:val="-6"/>
              </w:rPr>
              <w:t xml:space="preserve">По состоянию на </w:t>
            </w:r>
            <w:r>
              <w:rPr>
                <w:rFonts w:eastAsia="Times New Roman"/>
                <w:color w:val="000000"/>
                <w:spacing w:val="-5"/>
              </w:rPr>
              <w:t>01.01.2016 года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76" w:lineRule="auto"/>
              <w:ind w:left="367"/>
            </w:pPr>
            <w:r>
              <w:rPr>
                <w:rFonts w:eastAsia="Times New Roman"/>
                <w:color w:val="000000"/>
                <w:spacing w:val="-7"/>
              </w:rPr>
              <w:t xml:space="preserve">По состоянию </w:t>
            </w:r>
            <w:proofErr w:type="gramStart"/>
            <w:r>
              <w:rPr>
                <w:rFonts w:eastAsia="Times New Roman"/>
                <w:color w:val="000000"/>
                <w:spacing w:val="-7"/>
              </w:rPr>
              <w:t>на</w:t>
            </w:r>
            <w:proofErr w:type="gramEnd"/>
          </w:p>
          <w:p w:rsidR="00F10618" w:rsidRDefault="00F10618" w:rsidP="00F10618">
            <w:pPr>
              <w:shd w:val="clear" w:color="auto" w:fill="FFFFFF"/>
              <w:spacing w:line="276" w:lineRule="auto"/>
              <w:ind w:left="367"/>
            </w:pPr>
            <w:r>
              <w:rPr>
                <w:color w:val="000000"/>
                <w:spacing w:val="-5"/>
              </w:rPr>
              <w:t xml:space="preserve">31.12.2016 </w:t>
            </w:r>
            <w:r>
              <w:rPr>
                <w:rFonts w:eastAsia="Times New Roman"/>
                <w:color w:val="000000"/>
                <w:spacing w:val="-5"/>
              </w:rPr>
              <w:t>года</w:t>
            </w:r>
          </w:p>
        </w:tc>
      </w:tr>
      <w:tr w:rsidR="00F10618" w:rsidRPr="00C82834" w:rsidTr="00F10618">
        <w:trPr>
          <w:trHeight w:hRule="exact" w:val="640"/>
        </w:trPr>
        <w:tc>
          <w:tcPr>
            <w:tcW w:w="4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18" w:rsidRDefault="00F10618" w:rsidP="00F10618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618" w:rsidRDefault="00F10618" w:rsidP="00F10618">
            <w:pPr>
              <w:spacing w:line="276" w:lineRule="auto"/>
            </w:pPr>
          </w:p>
          <w:p w:rsidR="00F10618" w:rsidRDefault="00F10618" w:rsidP="00F10618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тыс. рублей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16" w:lineRule="exact"/>
              <w:ind w:left="58" w:right="50"/>
              <w:jc w:val="center"/>
            </w:pPr>
            <w:r>
              <w:rPr>
                <w:rFonts w:eastAsia="Times New Roman"/>
                <w:color w:val="000000"/>
                <w:spacing w:val="-8"/>
              </w:rPr>
              <w:t xml:space="preserve">Удельный </w:t>
            </w:r>
            <w:r>
              <w:rPr>
                <w:rFonts w:eastAsia="Times New Roman"/>
                <w:color w:val="000000"/>
                <w:spacing w:val="-7"/>
              </w:rPr>
              <w:t>вес</w:t>
            </w:r>
            <w:proofErr w:type="gramStart"/>
            <w:r>
              <w:rPr>
                <w:rFonts w:eastAsia="Times New Roman"/>
                <w:color w:val="000000"/>
                <w:spacing w:val="-7"/>
              </w:rPr>
              <w:t xml:space="preserve"> (%)</w:t>
            </w:r>
            <w:proofErr w:type="gramEnd"/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тыс. рублей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16" w:lineRule="exact"/>
              <w:ind w:left="36" w:right="58"/>
              <w:jc w:val="center"/>
            </w:pPr>
            <w:r>
              <w:rPr>
                <w:rFonts w:eastAsia="Times New Roman"/>
                <w:color w:val="000000"/>
                <w:spacing w:val="-9"/>
              </w:rPr>
              <w:t xml:space="preserve">Удельный </w:t>
            </w:r>
            <w:r>
              <w:rPr>
                <w:rFonts w:eastAsia="Times New Roman"/>
                <w:color w:val="000000"/>
                <w:spacing w:val="-8"/>
              </w:rPr>
              <w:t>вес</w:t>
            </w:r>
            <w:proofErr w:type="gramStart"/>
            <w:r>
              <w:rPr>
                <w:rFonts w:eastAsia="Times New Roman"/>
                <w:color w:val="000000"/>
                <w:spacing w:val="-8"/>
              </w:rPr>
              <w:t xml:space="preserve"> (%)</w:t>
            </w:r>
            <w:proofErr w:type="gramEnd"/>
          </w:p>
        </w:tc>
      </w:tr>
      <w:tr w:rsidR="00F10618" w:rsidRPr="00C82834" w:rsidTr="00F10618">
        <w:trPr>
          <w:trHeight w:hRule="exact" w:val="44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5"/>
              </w:rPr>
              <w:t>Объём муниципального долга - всего: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  <w:spacing w:val="-7"/>
              </w:rPr>
              <w:t>89180,0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</w:rPr>
              <w:t>100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  <w:spacing w:val="-7"/>
              </w:rPr>
              <w:t>80588,0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</w:rPr>
              <w:t>100</w:t>
            </w:r>
          </w:p>
        </w:tc>
      </w:tr>
      <w:tr w:rsidR="00F10618" w:rsidRPr="00C82834" w:rsidTr="00F10618">
        <w:trPr>
          <w:trHeight w:hRule="exact" w:val="23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8"/>
              </w:rPr>
              <w:t>в т.ч.</w:t>
            </w:r>
          </w:p>
        </w:tc>
        <w:tc>
          <w:tcPr>
            <w:tcW w:w="4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</w:pPr>
          </w:p>
        </w:tc>
      </w:tr>
      <w:tr w:rsidR="00F10618" w:rsidRPr="00C82834" w:rsidTr="00F10618">
        <w:trPr>
          <w:trHeight w:hRule="exact" w:val="439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618" w:rsidRDefault="00F10618" w:rsidP="00F10618">
            <w:pPr>
              <w:shd w:val="clear" w:color="auto" w:fill="FFFFFF"/>
              <w:spacing w:line="216" w:lineRule="exact"/>
              <w:ind w:right="245"/>
            </w:pPr>
            <w:r>
              <w:rPr>
                <w:rFonts w:eastAsia="Times New Roman"/>
                <w:color w:val="000000"/>
                <w:spacing w:val="-6"/>
              </w:rPr>
              <w:t xml:space="preserve">бюджетные кредиты, полученные из республиканского </w:t>
            </w:r>
            <w:r>
              <w:rPr>
                <w:rFonts w:eastAsia="Times New Roman"/>
                <w:color w:val="000000"/>
                <w:spacing w:val="-8"/>
              </w:rPr>
              <w:t>бюджета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  <w:spacing w:val="-7"/>
              </w:rPr>
              <w:t>70180,0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</w:rPr>
              <w:t>78,7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  <w:spacing w:val="-7"/>
              </w:rPr>
              <w:t>61588,0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  <w:spacing w:val="-7"/>
              </w:rPr>
              <w:t>76,4</w:t>
            </w:r>
          </w:p>
        </w:tc>
      </w:tr>
      <w:tr w:rsidR="00F10618" w:rsidRPr="00C82834" w:rsidTr="00F10618">
        <w:trPr>
          <w:trHeight w:hRule="exact" w:val="46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Default="00F10618" w:rsidP="00F10618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6"/>
              </w:rPr>
              <w:t>кредиты коммерческих организаций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</w:rPr>
              <w:t>19000,0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</w:rPr>
              <w:t>21,3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  <w:spacing w:val="-7"/>
              </w:rPr>
              <w:t>19 000,0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0618" w:rsidRPr="001B7538" w:rsidRDefault="00F10618" w:rsidP="00F10618">
            <w:pPr>
              <w:shd w:val="clear" w:color="auto" w:fill="FFFFFF"/>
              <w:spacing w:line="276" w:lineRule="auto"/>
              <w:jc w:val="center"/>
            </w:pPr>
            <w:r w:rsidRPr="001B7538">
              <w:rPr>
                <w:color w:val="000000"/>
                <w:spacing w:val="-9"/>
              </w:rPr>
              <w:t>23,6</w:t>
            </w:r>
          </w:p>
        </w:tc>
      </w:tr>
    </w:tbl>
    <w:p w:rsidR="001B7538" w:rsidRDefault="001B7538" w:rsidP="001B7538">
      <w:pPr>
        <w:shd w:val="clear" w:color="auto" w:fill="FFFFFF"/>
        <w:jc w:val="right"/>
        <w:rPr>
          <w:rFonts w:eastAsia="Times New Roman"/>
          <w:color w:val="000000"/>
          <w:spacing w:val="-9"/>
          <w:sz w:val="24"/>
          <w:szCs w:val="24"/>
        </w:rPr>
      </w:pPr>
    </w:p>
    <w:p w:rsidR="00C82834" w:rsidRDefault="00C82834" w:rsidP="00C82834">
      <w:pPr>
        <w:spacing w:after="94" w:line="1" w:lineRule="exact"/>
        <w:rPr>
          <w:sz w:val="2"/>
          <w:szCs w:val="2"/>
        </w:rPr>
      </w:pPr>
    </w:p>
    <w:p w:rsidR="00C82834" w:rsidRDefault="00C82834" w:rsidP="00D4320F">
      <w:pPr>
        <w:shd w:val="clear" w:color="auto" w:fill="FFFFFF"/>
        <w:spacing w:before="302" w:line="276" w:lineRule="auto"/>
        <w:ind w:left="115" w:right="158" w:firstLine="662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Таким образом, </w:t>
      </w:r>
      <w:r w:rsidR="001B7538">
        <w:rPr>
          <w:rFonts w:eastAsia="Times New Roman"/>
          <w:color w:val="000000"/>
          <w:spacing w:val="-5"/>
          <w:sz w:val="28"/>
          <w:szCs w:val="28"/>
        </w:rPr>
        <w:t>уменьшение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размера муниципального долга за 201</w:t>
      </w:r>
      <w:r w:rsidR="001B7538">
        <w:rPr>
          <w:rFonts w:eastAsia="Times New Roman"/>
          <w:color w:val="000000"/>
          <w:spacing w:val="-5"/>
          <w:sz w:val="28"/>
          <w:szCs w:val="28"/>
        </w:rPr>
        <w:t>6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год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составило </w:t>
      </w:r>
      <w:r w:rsidR="001B7538">
        <w:rPr>
          <w:rFonts w:eastAsia="Times New Roman"/>
          <w:color w:val="000000"/>
          <w:spacing w:val="-7"/>
          <w:sz w:val="28"/>
          <w:szCs w:val="28"/>
        </w:rPr>
        <w:t>8592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,0 тыс. рублей или </w:t>
      </w:r>
      <w:r w:rsidR="001B7538">
        <w:rPr>
          <w:rFonts w:eastAsia="Times New Roman"/>
          <w:color w:val="000000"/>
          <w:spacing w:val="-7"/>
          <w:sz w:val="28"/>
          <w:szCs w:val="28"/>
        </w:rPr>
        <w:t>0,9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%, </w:t>
      </w:r>
      <w:r w:rsidR="001B7538">
        <w:rPr>
          <w:rFonts w:eastAsia="Times New Roman"/>
          <w:color w:val="000000"/>
          <w:spacing w:val="-7"/>
          <w:sz w:val="28"/>
          <w:szCs w:val="28"/>
        </w:rPr>
        <w:t xml:space="preserve">за счет </w:t>
      </w:r>
      <w:r>
        <w:rPr>
          <w:rFonts w:eastAsia="Times New Roman"/>
          <w:color w:val="000000"/>
          <w:spacing w:val="-7"/>
          <w:sz w:val="28"/>
          <w:szCs w:val="28"/>
        </w:rPr>
        <w:t>уменьшени</w:t>
      </w:r>
      <w:r w:rsidR="001B7538">
        <w:rPr>
          <w:rFonts w:eastAsia="Times New Roman"/>
          <w:color w:val="000000"/>
          <w:spacing w:val="-7"/>
          <w:sz w:val="28"/>
          <w:szCs w:val="28"/>
        </w:rPr>
        <w:t>я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суммы долга </w:t>
      </w:r>
      <w:r>
        <w:rPr>
          <w:rFonts w:eastAsia="Times New Roman"/>
          <w:color w:val="000000"/>
          <w:spacing w:val="-6"/>
          <w:sz w:val="28"/>
          <w:szCs w:val="28"/>
        </w:rPr>
        <w:t>по бюджетным кредитам, полученным из республиканского бюджета</w:t>
      </w:r>
      <w:r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C82834" w:rsidRDefault="00C82834" w:rsidP="00C82834">
      <w:pPr>
        <w:shd w:val="clear" w:color="auto" w:fill="FFFFFF"/>
        <w:spacing w:before="605"/>
        <w:ind w:left="979"/>
      </w:pPr>
      <w:r>
        <w:rPr>
          <w:b/>
          <w:bCs/>
          <w:color w:val="000000"/>
          <w:spacing w:val="-7"/>
          <w:sz w:val="28"/>
          <w:szCs w:val="28"/>
          <w:lang w:val="en-US"/>
        </w:rPr>
        <w:t>V</w:t>
      </w:r>
      <w:r>
        <w:rPr>
          <w:b/>
          <w:bCs/>
          <w:color w:val="000000"/>
          <w:spacing w:val="-7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Расходы районного бюджета Правобережного района в 201</w:t>
      </w:r>
      <w:r w:rsidR="001B7538">
        <w:rPr>
          <w:rFonts w:eastAsia="Times New Roman"/>
          <w:b/>
          <w:bCs/>
          <w:color w:val="000000"/>
          <w:spacing w:val="-7"/>
          <w:sz w:val="28"/>
          <w:szCs w:val="28"/>
        </w:rPr>
        <w:t>6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году</w:t>
      </w:r>
    </w:p>
    <w:p w:rsidR="001B7538" w:rsidRDefault="001B7538" w:rsidP="001B7538">
      <w:pPr>
        <w:shd w:val="clear" w:color="auto" w:fill="FFFFFF"/>
        <w:spacing w:line="326" w:lineRule="exact"/>
        <w:ind w:right="-5" w:firstLine="708"/>
        <w:jc w:val="both"/>
        <w:rPr>
          <w:b/>
          <w:sz w:val="28"/>
          <w:szCs w:val="28"/>
        </w:rPr>
      </w:pPr>
    </w:p>
    <w:p w:rsidR="001B7538" w:rsidRDefault="001B7538" w:rsidP="001B7538">
      <w:pPr>
        <w:shd w:val="clear" w:color="auto" w:fill="FFFFFF"/>
        <w:spacing w:line="326" w:lineRule="exact"/>
        <w:ind w:right="-5" w:firstLine="708"/>
        <w:jc w:val="both"/>
        <w:rPr>
          <w:b/>
          <w:sz w:val="28"/>
          <w:szCs w:val="28"/>
        </w:rPr>
      </w:pPr>
    </w:p>
    <w:p w:rsidR="001B7538" w:rsidRPr="001B7538" w:rsidRDefault="001B7538" w:rsidP="001B7538">
      <w:pPr>
        <w:shd w:val="clear" w:color="auto" w:fill="FFFFFF"/>
        <w:spacing w:line="326" w:lineRule="exact"/>
        <w:ind w:right="-5" w:firstLine="708"/>
        <w:jc w:val="both"/>
        <w:rPr>
          <w:sz w:val="28"/>
          <w:szCs w:val="28"/>
        </w:rPr>
      </w:pPr>
      <w:r w:rsidRPr="001B7538">
        <w:rPr>
          <w:b/>
          <w:sz w:val="28"/>
          <w:szCs w:val="28"/>
        </w:rPr>
        <w:t>Расходная часть консолидированного бюджета Правобережного района</w:t>
      </w:r>
      <w:r w:rsidRPr="001B7538">
        <w:rPr>
          <w:sz w:val="28"/>
          <w:szCs w:val="28"/>
        </w:rPr>
        <w:t xml:space="preserve"> </w:t>
      </w:r>
      <w:r w:rsidRPr="001B7538">
        <w:rPr>
          <w:b/>
          <w:sz w:val="28"/>
          <w:szCs w:val="28"/>
        </w:rPr>
        <w:t>за 2016 год</w:t>
      </w:r>
      <w:r w:rsidRPr="001B7538">
        <w:rPr>
          <w:sz w:val="28"/>
          <w:szCs w:val="28"/>
        </w:rPr>
        <w:t xml:space="preserve"> исполнена в сумме 967647,5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 или на 87,8% (уточненный план 1102651,3 тыс.руб.).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b/>
          <w:sz w:val="28"/>
          <w:szCs w:val="28"/>
        </w:rPr>
        <w:t xml:space="preserve">Расходная часть бюджетов поселений </w:t>
      </w:r>
      <w:r w:rsidRPr="001B7538">
        <w:rPr>
          <w:sz w:val="28"/>
          <w:szCs w:val="28"/>
        </w:rPr>
        <w:t>исполнена на 95,9% (уточненный план 90494,6 тыс. рублей, исполнено 86795,5 тыс. руб.)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B7538">
        <w:rPr>
          <w:b/>
          <w:sz w:val="28"/>
          <w:szCs w:val="28"/>
        </w:rPr>
        <w:t xml:space="preserve">Расходная часть районного бюджета </w:t>
      </w:r>
      <w:r w:rsidRPr="001B7538">
        <w:rPr>
          <w:sz w:val="28"/>
          <w:szCs w:val="28"/>
        </w:rPr>
        <w:t>исполнена на 86,9% (уточненный план 1047045,2 тыс. рублей, исполнено 909695,4 тыс. руб.).</w:t>
      </w:r>
    </w:p>
    <w:p w:rsidR="001B7538" w:rsidRPr="001B7538" w:rsidRDefault="001B7538" w:rsidP="001B7538">
      <w:pPr>
        <w:ind w:firstLine="720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Расходы на функционирование органов местного самоуправления</w:t>
      </w:r>
      <w:r w:rsidRPr="001B7538">
        <w:rPr>
          <w:b/>
          <w:sz w:val="28"/>
          <w:szCs w:val="28"/>
        </w:rPr>
        <w:t xml:space="preserve"> </w:t>
      </w:r>
      <w:r w:rsidRPr="001B7538">
        <w:rPr>
          <w:sz w:val="28"/>
          <w:szCs w:val="28"/>
        </w:rPr>
        <w:t xml:space="preserve">составили 39088,3 тыс. руб. при плане  40050,9 тыс. руб.  Среднемесячные фактические затраты на денежное содержание 1-го работника составили 20,3 тыс. руб.    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7538" w:rsidRPr="001B7538">
        <w:rPr>
          <w:sz w:val="28"/>
          <w:szCs w:val="28"/>
        </w:rPr>
        <w:t>На реализацию районной целевой программы  «Профилактика терроризма на территории Правобережного района» направлено 12890,4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 (на оплату услуг, предоставленных Правобережным </w:t>
      </w:r>
      <w:proofErr w:type="spellStart"/>
      <w:r w:rsidR="001B7538" w:rsidRPr="001B7538">
        <w:rPr>
          <w:sz w:val="28"/>
          <w:szCs w:val="28"/>
        </w:rPr>
        <w:t>отдельским</w:t>
      </w:r>
      <w:proofErr w:type="spellEnd"/>
      <w:r w:rsidR="001B7538" w:rsidRPr="001B7538">
        <w:rPr>
          <w:sz w:val="28"/>
          <w:szCs w:val="28"/>
        </w:rPr>
        <w:t xml:space="preserve"> </w:t>
      </w:r>
      <w:r w:rsidR="001B7538" w:rsidRPr="001B7538">
        <w:rPr>
          <w:sz w:val="28"/>
          <w:szCs w:val="28"/>
        </w:rPr>
        <w:lastRenderedPageBreak/>
        <w:t>казачьим обществом).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ab/>
        <w:t>Расходы на содержание МКУ «Единая дежурно-диспетчерская служба» составили 1973 тыс. руб. при плане 1985 тыс. руб.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На организацию и проведение стажировки в целях приобретения опыта работы безработных граждан направлено 171,3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Расходы на дорожное хозяйство составили 9392,4 тыс.руб. или 17,9% уточненного плана  (ремонт дорог по ул.ул. Тараненко -661,9 тыс.руб., </w:t>
      </w:r>
      <w:proofErr w:type="spellStart"/>
      <w:r w:rsidRPr="001B7538">
        <w:rPr>
          <w:sz w:val="28"/>
          <w:szCs w:val="28"/>
        </w:rPr>
        <w:t>Нартовская</w:t>
      </w:r>
      <w:proofErr w:type="spellEnd"/>
      <w:r w:rsidRPr="001B7538">
        <w:rPr>
          <w:sz w:val="28"/>
          <w:szCs w:val="28"/>
        </w:rPr>
        <w:t xml:space="preserve"> -480 тыс.руб., Окружная -824 тыс.руб., Коминтерна -2137,2 тыс.руб., </w:t>
      </w:r>
      <w:proofErr w:type="spellStart"/>
      <w:r w:rsidRPr="001B7538">
        <w:rPr>
          <w:sz w:val="28"/>
          <w:szCs w:val="28"/>
        </w:rPr>
        <w:t>Кусова</w:t>
      </w:r>
      <w:proofErr w:type="spellEnd"/>
      <w:r w:rsidRPr="001B7538">
        <w:rPr>
          <w:sz w:val="28"/>
          <w:szCs w:val="28"/>
        </w:rPr>
        <w:t xml:space="preserve"> -652,8 тыс.руб., </w:t>
      </w:r>
      <w:proofErr w:type="spellStart"/>
      <w:r w:rsidRPr="001B7538">
        <w:rPr>
          <w:sz w:val="28"/>
          <w:szCs w:val="28"/>
        </w:rPr>
        <w:t>Бутырина</w:t>
      </w:r>
      <w:proofErr w:type="spellEnd"/>
      <w:r w:rsidRPr="001B7538">
        <w:rPr>
          <w:sz w:val="28"/>
          <w:szCs w:val="28"/>
        </w:rPr>
        <w:t xml:space="preserve"> -1007,9 тыс.руб., пер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еволюции и ул.Гагарина -2217 тыс.руб., </w:t>
      </w:r>
      <w:proofErr w:type="spellStart"/>
      <w:r w:rsidRPr="001B7538">
        <w:rPr>
          <w:sz w:val="28"/>
          <w:szCs w:val="28"/>
        </w:rPr>
        <w:t>Фриева</w:t>
      </w:r>
      <w:proofErr w:type="spellEnd"/>
      <w:r w:rsidRPr="001B7538">
        <w:rPr>
          <w:sz w:val="28"/>
          <w:szCs w:val="28"/>
        </w:rPr>
        <w:t xml:space="preserve"> 206,9 тыс.руб.,  дворовая территория ул.Мира -81 тыс.руб., тротуар </w:t>
      </w:r>
      <w:proofErr w:type="spellStart"/>
      <w:r w:rsidRPr="001B7538">
        <w:rPr>
          <w:sz w:val="28"/>
          <w:szCs w:val="28"/>
        </w:rPr>
        <w:t>ул</w:t>
      </w:r>
      <w:proofErr w:type="gramStart"/>
      <w:r w:rsidRPr="001B7538">
        <w:rPr>
          <w:sz w:val="28"/>
          <w:szCs w:val="28"/>
        </w:rPr>
        <w:t>.Д</w:t>
      </w:r>
      <w:proofErr w:type="gramEnd"/>
      <w:r w:rsidRPr="001B7538">
        <w:rPr>
          <w:sz w:val="28"/>
          <w:szCs w:val="28"/>
        </w:rPr>
        <w:t>зарахохова</w:t>
      </w:r>
      <w:proofErr w:type="spellEnd"/>
      <w:r w:rsidRPr="001B7538">
        <w:rPr>
          <w:sz w:val="28"/>
          <w:szCs w:val="28"/>
        </w:rPr>
        <w:t xml:space="preserve"> -242,3 тыс.руб., ул.Ленина с.Хумалаг -384 тыс.руб., ул.Набережная с.Брут -497,4 тыс.руб.).  По сравнению с соответствующим периодом прошлого года расходы увеличились на 7598,8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На  финансирование   жилищно-коммунального  хозяйства   израсходовано 154477,8  тыс. руб. или 84,6% от  уточненного годового плана. 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538" w:rsidRPr="001B7538">
        <w:rPr>
          <w:sz w:val="28"/>
          <w:szCs w:val="28"/>
        </w:rPr>
        <w:t xml:space="preserve"> Учреждения образования профинансированы на 94,7% (уточненный план 532120,2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уб., исполнено 503765,7 тыс.руб.). </w:t>
      </w:r>
    </w:p>
    <w:p w:rsidR="001B7538" w:rsidRPr="001B7538" w:rsidRDefault="001B7538" w:rsidP="001B7538">
      <w:pPr>
        <w:ind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 xml:space="preserve"> По детским дошкольным учреждениям годовые назначения освоены на 96,9% (уточненный план 230732,6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уб., исполнено 223544,3 тыс.руб.).</w:t>
      </w:r>
    </w:p>
    <w:p w:rsidR="001B7538" w:rsidRPr="001B7538" w:rsidRDefault="001B7538" w:rsidP="001B7538">
      <w:pPr>
        <w:shd w:val="clear" w:color="auto" w:fill="FFFFFF"/>
        <w:spacing w:line="326" w:lineRule="exact"/>
        <w:ind w:right="-5" w:firstLine="708"/>
        <w:jc w:val="both"/>
        <w:rPr>
          <w:sz w:val="28"/>
          <w:szCs w:val="28"/>
        </w:rPr>
      </w:pPr>
      <w:r w:rsidRPr="001B7538">
        <w:rPr>
          <w:sz w:val="28"/>
          <w:szCs w:val="28"/>
        </w:rPr>
        <w:t>Общее образование профинансировано в объеме 273103,8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>уб., при уточненном плане 293722,7 тыс.руб. или на 93%.</w:t>
      </w:r>
    </w:p>
    <w:p w:rsidR="001B7538" w:rsidRPr="001B7538" w:rsidRDefault="00B5104E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7538" w:rsidRPr="001B7538">
        <w:rPr>
          <w:sz w:val="28"/>
          <w:szCs w:val="28"/>
        </w:rPr>
        <w:t xml:space="preserve"> На финансирование учреждений культуры направлено 23291 тыс. руб., при плане 27457,8  тыс</w:t>
      </w:r>
      <w:proofErr w:type="gramStart"/>
      <w:r w:rsidR="001B7538" w:rsidRPr="001B7538">
        <w:rPr>
          <w:sz w:val="28"/>
          <w:szCs w:val="28"/>
        </w:rPr>
        <w:t>.р</w:t>
      </w:r>
      <w:proofErr w:type="gramEnd"/>
      <w:r w:rsidR="001B7538" w:rsidRPr="001B7538">
        <w:rPr>
          <w:sz w:val="28"/>
          <w:szCs w:val="28"/>
        </w:rPr>
        <w:t xml:space="preserve">уб. (казенные учреждения: </w:t>
      </w:r>
      <w:proofErr w:type="gramStart"/>
      <w:r w:rsidR="001B7538" w:rsidRPr="001B7538">
        <w:rPr>
          <w:sz w:val="28"/>
          <w:szCs w:val="28"/>
        </w:rPr>
        <w:t xml:space="preserve">«Централизованная клубная система» и  «Централизованная библиотечная система», аппарат управления). </w:t>
      </w:r>
      <w:proofErr w:type="gramEnd"/>
    </w:p>
    <w:p w:rsidR="001B7538" w:rsidRPr="001B7538" w:rsidRDefault="001B7538" w:rsidP="001B7538">
      <w:pPr>
        <w:jc w:val="both"/>
        <w:rPr>
          <w:iCs/>
          <w:sz w:val="28"/>
          <w:szCs w:val="28"/>
        </w:rPr>
      </w:pPr>
      <w:r w:rsidRPr="001B7538">
        <w:rPr>
          <w:sz w:val="28"/>
          <w:szCs w:val="28"/>
        </w:rPr>
        <w:tab/>
        <w:t>Расходы по социальной политике составили  29146,2 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 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ab/>
        <w:t>Физкультура и спорт профинансированы на 84,6% (план 117071,7 тыс</w:t>
      </w:r>
      <w:proofErr w:type="gramStart"/>
      <w:r w:rsidRPr="001B7538">
        <w:rPr>
          <w:sz w:val="28"/>
          <w:szCs w:val="28"/>
        </w:rPr>
        <w:t>.р</w:t>
      </w:r>
      <w:proofErr w:type="gramEnd"/>
      <w:r w:rsidRPr="001B7538">
        <w:rPr>
          <w:sz w:val="28"/>
          <w:szCs w:val="28"/>
        </w:rPr>
        <w:t xml:space="preserve">уб., исполнено 98986,3 тыс.руб.). </w:t>
      </w:r>
    </w:p>
    <w:p w:rsidR="001B7538" w:rsidRPr="001B7538" w:rsidRDefault="001B7538" w:rsidP="001B7538">
      <w:pPr>
        <w:jc w:val="both"/>
        <w:rPr>
          <w:sz w:val="28"/>
          <w:szCs w:val="28"/>
        </w:rPr>
      </w:pPr>
      <w:r w:rsidRPr="001B7538">
        <w:rPr>
          <w:sz w:val="28"/>
          <w:szCs w:val="28"/>
        </w:rPr>
        <w:tab/>
        <w:t>На покрытие убытков редакции газеты «Жизнь Правобережья» направлено 2000 тыс. руб.</w:t>
      </w:r>
    </w:p>
    <w:p w:rsidR="001B7538" w:rsidRDefault="001B7538" w:rsidP="005F5EF7">
      <w:pPr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1B7538">
        <w:rPr>
          <w:sz w:val="28"/>
          <w:szCs w:val="28"/>
        </w:rPr>
        <w:t xml:space="preserve">          </w:t>
      </w:r>
    </w:p>
    <w:p w:rsidR="00C82834" w:rsidRDefault="00C82834" w:rsidP="001317AD">
      <w:pPr>
        <w:shd w:val="clear" w:color="auto" w:fill="FFFFFF"/>
        <w:spacing w:before="425" w:line="276" w:lineRule="auto"/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  <w:lang w:val="en-US"/>
        </w:rPr>
        <w:t>VI</w:t>
      </w:r>
      <w:r>
        <w:rPr>
          <w:b/>
          <w:bCs/>
          <w:color w:val="000000"/>
          <w:spacing w:val="-8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>Анализ исполнения районного бюджета Правобережного района за 201</w:t>
      </w:r>
      <w:r w:rsidR="001B7538">
        <w:rPr>
          <w:rFonts w:eastAsia="Times New Roman"/>
          <w:b/>
          <w:bCs/>
          <w:color w:val="000000"/>
          <w:spacing w:val="-8"/>
          <w:sz w:val="28"/>
          <w:szCs w:val="28"/>
        </w:rPr>
        <w:t>6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год по разделам функциональной классификации</w:t>
      </w:r>
    </w:p>
    <w:p w:rsidR="0063502D" w:rsidRDefault="00761733" w:rsidP="00761733">
      <w:pPr>
        <w:shd w:val="clear" w:color="auto" w:fill="FFFFFF"/>
        <w:spacing w:before="425" w:line="302" w:lineRule="exact"/>
        <w:rPr>
          <w:rFonts w:eastAsia="Times New Roman"/>
          <w:b/>
          <w:bCs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    С</w:t>
      </w:r>
      <w:r w:rsidR="0063502D">
        <w:rPr>
          <w:rFonts w:eastAsia="Times New Roman"/>
          <w:b/>
          <w:bCs/>
          <w:color w:val="000000"/>
          <w:spacing w:val="-7"/>
          <w:sz w:val="28"/>
          <w:szCs w:val="28"/>
        </w:rPr>
        <w:t>труктура расходов и удельный вес каждого вида показан в таблице:</w:t>
      </w:r>
    </w:p>
    <w:p w:rsidR="007E7817" w:rsidRPr="007E7817" w:rsidRDefault="007E7817" w:rsidP="007E7817">
      <w:pPr>
        <w:shd w:val="clear" w:color="auto" w:fill="FFFFFF"/>
        <w:spacing w:before="425" w:line="302" w:lineRule="exact"/>
        <w:ind w:left="1973" w:hanging="1562"/>
        <w:jc w:val="right"/>
        <w:rPr>
          <w:rFonts w:eastAsia="Times New Roman"/>
          <w:bCs/>
          <w:color w:val="000000"/>
          <w:spacing w:val="-7"/>
          <w:sz w:val="18"/>
          <w:szCs w:val="18"/>
        </w:rPr>
      </w:pPr>
      <w:r>
        <w:rPr>
          <w:rFonts w:eastAsia="Times New Roman"/>
          <w:bCs/>
          <w:color w:val="000000"/>
          <w:spacing w:val="-7"/>
          <w:sz w:val="18"/>
          <w:szCs w:val="18"/>
        </w:rPr>
        <w:t>т</w:t>
      </w:r>
      <w:r w:rsidRPr="007E7817">
        <w:rPr>
          <w:rFonts w:eastAsia="Times New Roman"/>
          <w:bCs/>
          <w:color w:val="000000"/>
          <w:spacing w:val="-7"/>
          <w:sz w:val="18"/>
          <w:szCs w:val="18"/>
        </w:rPr>
        <w:t>ыс</w:t>
      </w:r>
      <w:proofErr w:type="gramStart"/>
      <w:r w:rsidRPr="007E7817">
        <w:rPr>
          <w:rFonts w:eastAsia="Times New Roman"/>
          <w:bCs/>
          <w:color w:val="000000"/>
          <w:spacing w:val="-7"/>
          <w:sz w:val="18"/>
          <w:szCs w:val="18"/>
        </w:rPr>
        <w:t>.р</w:t>
      </w:r>
      <w:proofErr w:type="gramEnd"/>
      <w:r w:rsidRPr="007E7817">
        <w:rPr>
          <w:rFonts w:eastAsia="Times New Roman"/>
          <w:bCs/>
          <w:color w:val="000000"/>
          <w:spacing w:val="-7"/>
          <w:sz w:val="18"/>
          <w:szCs w:val="18"/>
        </w:rPr>
        <w:t>ублей</w:t>
      </w:r>
    </w:p>
    <w:tbl>
      <w:tblPr>
        <w:tblStyle w:val="aa"/>
        <w:tblW w:w="0" w:type="auto"/>
        <w:tblInd w:w="-34" w:type="dxa"/>
        <w:tblLook w:val="04A0"/>
      </w:tblPr>
      <w:tblGrid>
        <w:gridCol w:w="1418"/>
        <w:gridCol w:w="3668"/>
        <w:gridCol w:w="1539"/>
        <w:gridCol w:w="1539"/>
        <w:gridCol w:w="1539"/>
      </w:tblGrid>
      <w:tr w:rsidR="0063502D" w:rsidRPr="002A6DC2" w:rsidTr="002A6DC2">
        <w:trPr>
          <w:trHeight w:val="411"/>
        </w:trPr>
        <w:tc>
          <w:tcPr>
            <w:tcW w:w="1418" w:type="dxa"/>
          </w:tcPr>
          <w:p w:rsidR="0063502D" w:rsidRPr="002A6DC2" w:rsidRDefault="0063502D" w:rsidP="002A6DC2">
            <w:pPr>
              <w:pStyle w:val="ab"/>
              <w:rPr>
                <w:rStyle w:val="a7"/>
                <w:b/>
              </w:rPr>
            </w:pPr>
          </w:p>
        </w:tc>
        <w:tc>
          <w:tcPr>
            <w:tcW w:w="3668" w:type="dxa"/>
          </w:tcPr>
          <w:p w:rsidR="0063502D" w:rsidRPr="002A6DC2" w:rsidRDefault="0063502D" w:rsidP="001C3B48">
            <w:pPr>
              <w:pStyle w:val="ab"/>
              <w:rPr>
                <w:rStyle w:val="a7"/>
                <w:b/>
              </w:rPr>
            </w:pPr>
            <w:r w:rsidRPr="002A6DC2">
              <w:rPr>
                <w:rStyle w:val="a7"/>
                <w:b/>
              </w:rPr>
              <w:t xml:space="preserve">Наименование </w:t>
            </w:r>
            <w:r w:rsidR="001C3B48">
              <w:rPr>
                <w:rStyle w:val="a7"/>
                <w:b/>
              </w:rPr>
              <w:t>раздела</w:t>
            </w:r>
          </w:p>
        </w:tc>
        <w:tc>
          <w:tcPr>
            <w:tcW w:w="1539" w:type="dxa"/>
          </w:tcPr>
          <w:p w:rsidR="0063502D" w:rsidRPr="002A6DC2" w:rsidRDefault="0063502D" w:rsidP="002A6DC2">
            <w:pPr>
              <w:pStyle w:val="ab"/>
              <w:rPr>
                <w:rStyle w:val="a7"/>
                <w:b/>
              </w:rPr>
            </w:pPr>
            <w:r w:rsidRPr="002A6DC2">
              <w:rPr>
                <w:rStyle w:val="a7"/>
                <w:b/>
              </w:rPr>
              <w:t>Исполнено в 2015г.</w:t>
            </w:r>
          </w:p>
        </w:tc>
        <w:tc>
          <w:tcPr>
            <w:tcW w:w="1539" w:type="dxa"/>
          </w:tcPr>
          <w:p w:rsidR="0063502D" w:rsidRPr="002A6DC2" w:rsidRDefault="0063502D" w:rsidP="002A6DC2">
            <w:pPr>
              <w:pStyle w:val="ab"/>
              <w:rPr>
                <w:rStyle w:val="a7"/>
                <w:b/>
              </w:rPr>
            </w:pPr>
            <w:r w:rsidRPr="002A6DC2">
              <w:rPr>
                <w:rStyle w:val="a7"/>
                <w:b/>
              </w:rPr>
              <w:t>Исполнено в 2016г.</w:t>
            </w:r>
          </w:p>
        </w:tc>
        <w:tc>
          <w:tcPr>
            <w:tcW w:w="1539" w:type="dxa"/>
          </w:tcPr>
          <w:p w:rsidR="0063502D" w:rsidRPr="002A6DC2" w:rsidRDefault="0063502D" w:rsidP="001C3B48">
            <w:pPr>
              <w:pStyle w:val="ab"/>
              <w:rPr>
                <w:rStyle w:val="a7"/>
                <w:b/>
              </w:rPr>
            </w:pPr>
            <w:r w:rsidRPr="002A6DC2">
              <w:rPr>
                <w:rStyle w:val="a7"/>
                <w:b/>
              </w:rPr>
              <w:t>Удельный вес</w:t>
            </w:r>
            <w:r w:rsidR="002A6DC2">
              <w:rPr>
                <w:rStyle w:val="a7"/>
                <w:b/>
              </w:rPr>
              <w:t xml:space="preserve"> в обще</w:t>
            </w:r>
            <w:r w:rsidR="001C3B48">
              <w:rPr>
                <w:rStyle w:val="a7"/>
                <w:b/>
              </w:rPr>
              <w:t>й</w:t>
            </w:r>
            <w:r w:rsidR="002A6DC2">
              <w:rPr>
                <w:rStyle w:val="a7"/>
                <w:b/>
              </w:rPr>
              <w:t xml:space="preserve"> </w:t>
            </w:r>
            <w:r w:rsidR="001C3B48">
              <w:rPr>
                <w:rStyle w:val="a7"/>
                <w:b/>
              </w:rPr>
              <w:t>сумме</w:t>
            </w:r>
            <w:r w:rsidR="002A6DC2">
              <w:rPr>
                <w:rStyle w:val="a7"/>
                <w:b/>
              </w:rPr>
              <w:t xml:space="preserve"> расходов за 2016г.</w:t>
            </w:r>
            <w:r w:rsidR="002A6DC2" w:rsidRPr="002A6DC2">
              <w:rPr>
                <w:rStyle w:val="a7"/>
                <w:b/>
              </w:rPr>
              <w:t>, %</w:t>
            </w:r>
          </w:p>
        </w:tc>
      </w:tr>
      <w:tr w:rsidR="0063502D" w:rsidRPr="002A6DC2" w:rsidTr="0063502D">
        <w:tc>
          <w:tcPr>
            <w:tcW w:w="141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0100</w:t>
            </w:r>
          </w:p>
        </w:tc>
        <w:tc>
          <w:tcPr>
            <w:tcW w:w="366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Общегосударственные вопросы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53825,2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57037,1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5,9</w:t>
            </w:r>
          </w:p>
        </w:tc>
      </w:tr>
      <w:tr w:rsidR="0063502D" w:rsidRPr="002A6DC2" w:rsidTr="0063502D">
        <w:tc>
          <w:tcPr>
            <w:tcW w:w="141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0200</w:t>
            </w:r>
          </w:p>
        </w:tc>
        <w:tc>
          <w:tcPr>
            <w:tcW w:w="366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Национальная оборона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769,5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997,8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0,1</w:t>
            </w:r>
          </w:p>
        </w:tc>
      </w:tr>
      <w:tr w:rsidR="0063502D" w:rsidRPr="002A6DC2" w:rsidTr="002A6DC2">
        <w:trPr>
          <w:trHeight w:val="609"/>
        </w:trPr>
        <w:tc>
          <w:tcPr>
            <w:tcW w:w="141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lastRenderedPageBreak/>
              <w:t>0300</w:t>
            </w:r>
          </w:p>
        </w:tc>
        <w:tc>
          <w:tcPr>
            <w:tcW w:w="366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13544,4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15029,4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 w:rsidRPr="002A6DC2">
              <w:rPr>
                <w:rStyle w:val="a7"/>
              </w:rPr>
              <w:t>1,</w:t>
            </w:r>
            <w:r>
              <w:rPr>
                <w:rStyle w:val="a7"/>
              </w:rPr>
              <w:t>5</w:t>
            </w:r>
          </w:p>
        </w:tc>
      </w:tr>
      <w:tr w:rsidR="0063502D" w:rsidRPr="002A6DC2" w:rsidTr="0063502D">
        <w:tc>
          <w:tcPr>
            <w:tcW w:w="141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0400</w:t>
            </w:r>
          </w:p>
        </w:tc>
        <w:tc>
          <w:tcPr>
            <w:tcW w:w="366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Национальная экономика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3154,0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10855,1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1,1</w:t>
            </w:r>
          </w:p>
        </w:tc>
      </w:tr>
      <w:tr w:rsidR="0063502D" w:rsidRPr="002A6DC2" w:rsidTr="0063502D">
        <w:tc>
          <w:tcPr>
            <w:tcW w:w="141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0500</w:t>
            </w:r>
          </w:p>
        </w:tc>
        <w:tc>
          <w:tcPr>
            <w:tcW w:w="366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ЖКХ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107177,8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212418,7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22,0</w:t>
            </w:r>
          </w:p>
        </w:tc>
      </w:tr>
      <w:tr w:rsidR="0063502D" w:rsidRPr="002A6DC2" w:rsidTr="0063502D">
        <w:tc>
          <w:tcPr>
            <w:tcW w:w="141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0700</w:t>
            </w:r>
          </w:p>
        </w:tc>
        <w:tc>
          <w:tcPr>
            <w:tcW w:w="366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Образование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483455,9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503813,1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52,0</w:t>
            </w:r>
          </w:p>
        </w:tc>
      </w:tr>
      <w:tr w:rsidR="0063502D" w:rsidRPr="002A6DC2" w:rsidTr="0063502D">
        <w:tc>
          <w:tcPr>
            <w:tcW w:w="141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0800</w:t>
            </w:r>
          </w:p>
        </w:tc>
        <w:tc>
          <w:tcPr>
            <w:tcW w:w="3668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Культура и кинематография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28815,5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24826,0</w:t>
            </w:r>
          </w:p>
        </w:tc>
        <w:tc>
          <w:tcPr>
            <w:tcW w:w="1539" w:type="dxa"/>
          </w:tcPr>
          <w:p w:rsidR="0063502D" w:rsidRP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2,6</w:t>
            </w:r>
          </w:p>
        </w:tc>
      </w:tr>
      <w:tr w:rsidR="002A6DC2" w:rsidRPr="002A6DC2" w:rsidTr="0063502D">
        <w:tc>
          <w:tcPr>
            <w:tcW w:w="1418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0900</w:t>
            </w:r>
          </w:p>
        </w:tc>
        <w:tc>
          <w:tcPr>
            <w:tcW w:w="3668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Здравоохранение</w:t>
            </w:r>
          </w:p>
        </w:tc>
        <w:tc>
          <w:tcPr>
            <w:tcW w:w="1539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10,0</w:t>
            </w:r>
          </w:p>
        </w:tc>
        <w:tc>
          <w:tcPr>
            <w:tcW w:w="1539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5,0</w:t>
            </w:r>
          </w:p>
        </w:tc>
        <w:tc>
          <w:tcPr>
            <w:tcW w:w="1539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-</w:t>
            </w:r>
          </w:p>
        </w:tc>
      </w:tr>
      <w:tr w:rsidR="002A6DC2" w:rsidRPr="002A6DC2" w:rsidTr="0063502D">
        <w:tc>
          <w:tcPr>
            <w:tcW w:w="1418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1000</w:t>
            </w:r>
          </w:p>
        </w:tc>
        <w:tc>
          <w:tcPr>
            <w:tcW w:w="3668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Социальная политика</w:t>
            </w:r>
          </w:p>
        </w:tc>
        <w:tc>
          <w:tcPr>
            <w:tcW w:w="1539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23238,4</w:t>
            </w:r>
          </w:p>
        </w:tc>
        <w:tc>
          <w:tcPr>
            <w:tcW w:w="1539" w:type="dxa"/>
          </w:tcPr>
          <w:p w:rsidR="002A6DC2" w:rsidRDefault="002A6DC2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32804,4</w:t>
            </w:r>
          </w:p>
        </w:tc>
        <w:tc>
          <w:tcPr>
            <w:tcW w:w="1539" w:type="dxa"/>
          </w:tcPr>
          <w:p w:rsidR="002A6DC2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3,4</w:t>
            </w:r>
          </w:p>
        </w:tc>
      </w:tr>
      <w:tr w:rsidR="001C3B48" w:rsidRPr="002A6DC2" w:rsidTr="0063502D">
        <w:tc>
          <w:tcPr>
            <w:tcW w:w="1418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1100</w:t>
            </w:r>
          </w:p>
        </w:tc>
        <w:tc>
          <w:tcPr>
            <w:tcW w:w="3668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Физкультура и спорт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56122,1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99650,8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10,3</w:t>
            </w:r>
          </w:p>
        </w:tc>
      </w:tr>
      <w:tr w:rsidR="001C3B48" w:rsidRPr="002A6DC2" w:rsidTr="0063502D">
        <w:tc>
          <w:tcPr>
            <w:tcW w:w="1418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1200</w:t>
            </w:r>
          </w:p>
        </w:tc>
        <w:tc>
          <w:tcPr>
            <w:tcW w:w="3668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Печать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3294,5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3800,0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0,4</w:t>
            </w:r>
          </w:p>
        </w:tc>
      </w:tr>
      <w:tr w:rsidR="001C3B48" w:rsidRPr="002A6DC2" w:rsidTr="0063502D">
        <w:tc>
          <w:tcPr>
            <w:tcW w:w="1418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1300</w:t>
            </w:r>
          </w:p>
        </w:tc>
        <w:tc>
          <w:tcPr>
            <w:tcW w:w="3668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Обслуживание долга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887,7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6410,1</w:t>
            </w:r>
          </w:p>
        </w:tc>
        <w:tc>
          <w:tcPr>
            <w:tcW w:w="1539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  <w:r>
              <w:rPr>
                <w:rStyle w:val="a7"/>
              </w:rPr>
              <w:t>0,7</w:t>
            </w:r>
          </w:p>
        </w:tc>
      </w:tr>
      <w:tr w:rsidR="001C3B48" w:rsidRPr="002A6DC2" w:rsidTr="0063502D">
        <w:tc>
          <w:tcPr>
            <w:tcW w:w="1418" w:type="dxa"/>
          </w:tcPr>
          <w:p w:rsidR="001C3B48" w:rsidRDefault="001C3B48" w:rsidP="002A6DC2">
            <w:pPr>
              <w:pStyle w:val="ab"/>
              <w:rPr>
                <w:rStyle w:val="a7"/>
              </w:rPr>
            </w:pPr>
          </w:p>
        </w:tc>
        <w:tc>
          <w:tcPr>
            <w:tcW w:w="3668" w:type="dxa"/>
          </w:tcPr>
          <w:p w:rsidR="001C3B48" w:rsidRPr="001C3B48" w:rsidRDefault="001C3B48" w:rsidP="002A6DC2">
            <w:pPr>
              <w:pStyle w:val="ab"/>
              <w:rPr>
                <w:rStyle w:val="a7"/>
                <w:b/>
              </w:rPr>
            </w:pPr>
            <w:r w:rsidRPr="001C3B48">
              <w:rPr>
                <w:rStyle w:val="a7"/>
                <w:b/>
              </w:rPr>
              <w:t>итого</w:t>
            </w:r>
          </w:p>
        </w:tc>
        <w:tc>
          <w:tcPr>
            <w:tcW w:w="1539" w:type="dxa"/>
          </w:tcPr>
          <w:p w:rsidR="001C3B48" w:rsidRPr="001C3B48" w:rsidRDefault="001C3B48" w:rsidP="002A6DC2">
            <w:pPr>
              <w:pStyle w:val="ab"/>
              <w:rPr>
                <w:rStyle w:val="a7"/>
                <w:b/>
              </w:rPr>
            </w:pPr>
            <w:r w:rsidRPr="001C3B48">
              <w:rPr>
                <w:rStyle w:val="a7"/>
                <w:b/>
              </w:rPr>
              <w:t>841805,8</w:t>
            </w:r>
          </w:p>
        </w:tc>
        <w:tc>
          <w:tcPr>
            <w:tcW w:w="1539" w:type="dxa"/>
          </w:tcPr>
          <w:p w:rsidR="001C3B48" w:rsidRPr="001C3B48" w:rsidRDefault="001C3B48" w:rsidP="002A6DC2">
            <w:pPr>
              <w:pStyle w:val="ab"/>
              <w:rPr>
                <w:rStyle w:val="a7"/>
                <w:b/>
              </w:rPr>
            </w:pPr>
            <w:r w:rsidRPr="001C3B48">
              <w:rPr>
                <w:rStyle w:val="a7"/>
                <w:b/>
              </w:rPr>
              <w:t>967647,5</w:t>
            </w:r>
          </w:p>
        </w:tc>
        <w:tc>
          <w:tcPr>
            <w:tcW w:w="1539" w:type="dxa"/>
          </w:tcPr>
          <w:p w:rsidR="001C3B48" w:rsidRPr="001C3B48" w:rsidRDefault="001C3B48" w:rsidP="002A6DC2">
            <w:pPr>
              <w:pStyle w:val="ab"/>
              <w:rPr>
                <w:rStyle w:val="a7"/>
                <w:b/>
              </w:rPr>
            </w:pPr>
            <w:r w:rsidRPr="001C3B48">
              <w:rPr>
                <w:rStyle w:val="a7"/>
                <w:b/>
              </w:rPr>
              <w:t>100,0</w:t>
            </w:r>
          </w:p>
        </w:tc>
      </w:tr>
    </w:tbl>
    <w:p w:rsidR="0063502D" w:rsidRPr="0063502D" w:rsidRDefault="0063502D" w:rsidP="00C82834">
      <w:pPr>
        <w:shd w:val="clear" w:color="auto" w:fill="FFFFFF"/>
        <w:spacing w:before="425" w:line="302" w:lineRule="exact"/>
        <w:ind w:left="1973" w:hanging="1562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:rsidR="0063502D" w:rsidRPr="00446A27" w:rsidRDefault="0063502D" w:rsidP="0063502D">
      <w:pPr>
        <w:spacing w:line="276" w:lineRule="auto"/>
        <w:ind w:firstLine="708"/>
        <w:jc w:val="both"/>
        <w:rPr>
          <w:sz w:val="28"/>
          <w:szCs w:val="28"/>
        </w:rPr>
      </w:pPr>
      <w:r w:rsidRPr="00C63A5E">
        <w:rPr>
          <w:sz w:val="28"/>
          <w:szCs w:val="28"/>
        </w:rPr>
        <w:t>Наибольший удельный вес в общей с</w:t>
      </w:r>
      <w:r>
        <w:rPr>
          <w:sz w:val="28"/>
          <w:szCs w:val="28"/>
        </w:rPr>
        <w:t xml:space="preserve">умме расходов, исполненных в 2016 </w:t>
      </w:r>
      <w:r w:rsidRPr="00C63A5E">
        <w:rPr>
          <w:sz w:val="28"/>
          <w:szCs w:val="28"/>
        </w:rPr>
        <w:t xml:space="preserve">году, составляют расходы по разделам: «Образование» - </w:t>
      </w:r>
      <w:r w:rsidR="001C3B48">
        <w:rPr>
          <w:sz w:val="28"/>
          <w:szCs w:val="28"/>
        </w:rPr>
        <w:t>52,0</w:t>
      </w:r>
      <w:r>
        <w:rPr>
          <w:sz w:val="28"/>
          <w:szCs w:val="28"/>
        </w:rPr>
        <w:t>%</w:t>
      </w:r>
      <w:r w:rsidRPr="00C63A5E">
        <w:rPr>
          <w:sz w:val="28"/>
          <w:szCs w:val="28"/>
        </w:rPr>
        <w:t>,</w:t>
      </w:r>
      <w:r>
        <w:rPr>
          <w:sz w:val="28"/>
          <w:szCs w:val="28"/>
        </w:rPr>
        <w:t xml:space="preserve"> "</w:t>
      </w:r>
      <w:r w:rsidR="001C3B48">
        <w:rPr>
          <w:sz w:val="28"/>
          <w:szCs w:val="28"/>
        </w:rPr>
        <w:t>Физкультура и спорт</w:t>
      </w:r>
      <w:r>
        <w:rPr>
          <w:sz w:val="28"/>
          <w:szCs w:val="28"/>
        </w:rPr>
        <w:t xml:space="preserve">" – </w:t>
      </w:r>
      <w:r w:rsidR="001C3B48">
        <w:rPr>
          <w:sz w:val="28"/>
          <w:szCs w:val="28"/>
        </w:rPr>
        <w:t>10,3</w:t>
      </w:r>
      <w:r>
        <w:rPr>
          <w:sz w:val="28"/>
          <w:szCs w:val="28"/>
        </w:rPr>
        <w:t xml:space="preserve">%,   </w:t>
      </w:r>
      <w:r w:rsidRPr="00C63A5E">
        <w:rPr>
          <w:sz w:val="28"/>
          <w:szCs w:val="28"/>
        </w:rPr>
        <w:t xml:space="preserve">«Жилищно-коммунальное хозяйство» - </w:t>
      </w:r>
      <w:r w:rsidR="001C3B48">
        <w:rPr>
          <w:sz w:val="28"/>
          <w:szCs w:val="28"/>
        </w:rPr>
        <w:t>22,0</w:t>
      </w:r>
      <w:r>
        <w:rPr>
          <w:sz w:val="28"/>
          <w:szCs w:val="28"/>
        </w:rPr>
        <w:t xml:space="preserve"> %, </w:t>
      </w:r>
      <w:r w:rsidRPr="00C6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3A5E">
        <w:rPr>
          <w:sz w:val="28"/>
          <w:szCs w:val="28"/>
        </w:rPr>
        <w:t xml:space="preserve">«Общегосударственные вопросы» - </w:t>
      </w:r>
      <w:r w:rsidR="001C3B48">
        <w:rPr>
          <w:sz w:val="28"/>
          <w:szCs w:val="28"/>
        </w:rPr>
        <w:t>5,9</w:t>
      </w:r>
      <w:r>
        <w:rPr>
          <w:sz w:val="28"/>
          <w:szCs w:val="28"/>
        </w:rPr>
        <w:t xml:space="preserve"> % и «Социальная политика» - 3,</w:t>
      </w:r>
      <w:r w:rsidR="001C3B48">
        <w:rPr>
          <w:sz w:val="28"/>
          <w:szCs w:val="28"/>
        </w:rPr>
        <w:t>4</w:t>
      </w:r>
      <w:r>
        <w:rPr>
          <w:sz w:val="28"/>
          <w:szCs w:val="28"/>
        </w:rPr>
        <w:t xml:space="preserve"> %, «Культура и кинематография» - </w:t>
      </w:r>
      <w:r w:rsidR="001C3B48">
        <w:rPr>
          <w:sz w:val="28"/>
          <w:szCs w:val="28"/>
        </w:rPr>
        <w:t>2,6</w:t>
      </w:r>
      <w:r>
        <w:rPr>
          <w:sz w:val="28"/>
          <w:szCs w:val="28"/>
        </w:rPr>
        <w:t>%.</w:t>
      </w:r>
    </w:p>
    <w:p w:rsidR="0063502D" w:rsidRPr="001E7952" w:rsidRDefault="0063502D" w:rsidP="0063502D">
      <w:pPr>
        <w:spacing w:before="120" w:after="240" w:line="276" w:lineRule="auto"/>
        <w:jc w:val="center"/>
        <w:outlineLvl w:val="1"/>
        <w:rPr>
          <w:sz w:val="28"/>
          <w:szCs w:val="28"/>
        </w:rPr>
      </w:pPr>
      <w:r w:rsidRPr="001E7952">
        <w:rPr>
          <w:b/>
          <w:i/>
          <w:sz w:val="28"/>
          <w:szCs w:val="28"/>
        </w:rPr>
        <w:t xml:space="preserve">Раздел 0100 «Общегосударственные вопросы» </w:t>
      </w:r>
      <w:r w:rsidRPr="001E7952">
        <w:rPr>
          <w:sz w:val="28"/>
          <w:szCs w:val="28"/>
        </w:rPr>
        <w:t xml:space="preserve"> </w:t>
      </w:r>
    </w:p>
    <w:p w:rsidR="0063502D" w:rsidRPr="005E0A28" w:rsidRDefault="0063502D" w:rsidP="0063502D">
      <w:pPr>
        <w:spacing w:line="276" w:lineRule="auto"/>
        <w:ind w:firstLine="708"/>
        <w:jc w:val="both"/>
        <w:rPr>
          <w:sz w:val="28"/>
          <w:szCs w:val="28"/>
        </w:rPr>
      </w:pPr>
      <w:r w:rsidRPr="005E0A28">
        <w:rPr>
          <w:sz w:val="28"/>
          <w:szCs w:val="28"/>
        </w:rPr>
        <w:t xml:space="preserve">Расходы по </w:t>
      </w:r>
      <w:r w:rsidRPr="00084CCA">
        <w:rPr>
          <w:b/>
          <w:sz w:val="28"/>
          <w:szCs w:val="28"/>
        </w:rPr>
        <w:t>разделу</w:t>
      </w:r>
      <w:r w:rsidRPr="005E0A28">
        <w:rPr>
          <w:sz w:val="28"/>
          <w:szCs w:val="28"/>
        </w:rPr>
        <w:t xml:space="preserve"> </w:t>
      </w:r>
      <w:r w:rsidRPr="00D46505">
        <w:rPr>
          <w:b/>
          <w:sz w:val="28"/>
          <w:szCs w:val="28"/>
        </w:rPr>
        <w:t>«О</w:t>
      </w:r>
      <w:r w:rsidRPr="005E0A28">
        <w:rPr>
          <w:rStyle w:val="a6"/>
          <w:sz w:val="28"/>
          <w:szCs w:val="28"/>
        </w:rPr>
        <w:t>бщегосударственные вопросы»</w:t>
      </w:r>
      <w:r w:rsidRPr="005E0A28">
        <w:rPr>
          <w:sz w:val="28"/>
          <w:szCs w:val="28"/>
        </w:rPr>
        <w:t xml:space="preserve"> В результате внесения изменений и дополнений в</w:t>
      </w:r>
      <w:r>
        <w:rPr>
          <w:sz w:val="28"/>
          <w:szCs w:val="28"/>
        </w:rPr>
        <w:t xml:space="preserve"> консолидированный</w:t>
      </w:r>
      <w:r w:rsidRPr="005E0A28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МО </w:t>
      </w:r>
      <w:r w:rsidR="001C3B48">
        <w:rPr>
          <w:sz w:val="28"/>
          <w:szCs w:val="28"/>
        </w:rPr>
        <w:t>Правобережный</w:t>
      </w:r>
      <w:r>
        <w:rPr>
          <w:sz w:val="28"/>
          <w:szCs w:val="28"/>
        </w:rPr>
        <w:t xml:space="preserve"> район</w:t>
      </w:r>
      <w:r w:rsidRPr="005E0A28">
        <w:rPr>
          <w:sz w:val="28"/>
          <w:szCs w:val="28"/>
        </w:rPr>
        <w:t xml:space="preserve"> в течение 20</w:t>
      </w:r>
      <w:r>
        <w:rPr>
          <w:sz w:val="28"/>
          <w:szCs w:val="28"/>
        </w:rPr>
        <w:t>16</w:t>
      </w:r>
      <w:r w:rsidRPr="005E0A28">
        <w:rPr>
          <w:sz w:val="28"/>
          <w:szCs w:val="28"/>
        </w:rPr>
        <w:t xml:space="preserve"> года сумма данных</w:t>
      </w:r>
      <w:r>
        <w:rPr>
          <w:sz w:val="28"/>
          <w:szCs w:val="28"/>
        </w:rPr>
        <w:t xml:space="preserve"> утвержденных</w:t>
      </w:r>
      <w:r w:rsidRPr="005E0A28">
        <w:rPr>
          <w:sz w:val="28"/>
          <w:szCs w:val="28"/>
        </w:rPr>
        <w:t xml:space="preserve"> расходов составила </w:t>
      </w:r>
      <w:r w:rsidR="00B567AC">
        <w:rPr>
          <w:sz w:val="28"/>
          <w:szCs w:val="28"/>
        </w:rPr>
        <w:t>57037,1</w:t>
      </w:r>
      <w:r>
        <w:rPr>
          <w:sz w:val="28"/>
          <w:szCs w:val="28"/>
        </w:rPr>
        <w:t xml:space="preserve"> тыс. рублей (</w:t>
      </w:r>
      <w:r w:rsidR="00B567AC">
        <w:rPr>
          <w:sz w:val="28"/>
          <w:szCs w:val="28"/>
        </w:rPr>
        <w:t>5,9</w:t>
      </w:r>
      <w:r>
        <w:rPr>
          <w:sz w:val="28"/>
          <w:szCs w:val="28"/>
        </w:rPr>
        <w:t xml:space="preserve">%) </w:t>
      </w:r>
      <w:r w:rsidR="00B567A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исполнены на </w:t>
      </w:r>
      <w:r w:rsidR="00B567AC">
        <w:rPr>
          <w:sz w:val="28"/>
          <w:szCs w:val="28"/>
        </w:rPr>
        <w:t>96,5</w:t>
      </w:r>
      <w:r w:rsidRPr="005E0A28">
        <w:rPr>
          <w:sz w:val="28"/>
          <w:szCs w:val="28"/>
        </w:rPr>
        <w:t xml:space="preserve"> % от плановых бюджетных ассигнований. </w:t>
      </w:r>
    </w:p>
    <w:p w:rsidR="0063502D" w:rsidRDefault="0063502D" w:rsidP="0063502D">
      <w:pPr>
        <w:jc w:val="both"/>
        <w:rPr>
          <w:sz w:val="28"/>
          <w:szCs w:val="28"/>
        </w:rPr>
      </w:pPr>
      <w:r w:rsidRPr="002E11F3">
        <w:rPr>
          <w:sz w:val="28"/>
          <w:szCs w:val="28"/>
        </w:rPr>
        <w:t xml:space="preserve">                </w:t>
      </w:r>
    </w:p>
    <w:p w:rsidR="00B567AC" w:rsidRPr="001E7952" w:rsidRDefault="00B567AC" w:rsidP="00B567AC">
      <w:pPr>
        <w:tabs>
          <w:tab w:val="left" w:pos="0"/>
          <w:tab w:val="left" w:pos="7167"/>
        </w:tabs>
        <w:spacing w:line="360" w:lineRule="auto"/>
        <w:jc w:val="center"/>
        <w:rPr>
          <w:b/>
          <w:i/>
          <w:sz w:val="28"/>
          <w:szCs w:val="28"/>
        </w:rPr>
      </w:pPr>
      <w:r w:rsidRPr="001E7952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2</w:t>
      </w:r>
      <w:r w:rsidRPr="001E7952">
        <w:rPr>
          <w:b/>
          <w:i/>
          <w:sz w:val="28"/>
          <w:szCs w:val="28"/>
        </w:rPr>
        <w:t xml:space="preserve">00 «Национальная  </w:t>
      </w:r>
      <w:r>
        <w:rPr>
          <w:b/>
          <w:i/>
          <w:sz w:val="28"/>
          <w:szCs w:val="28"/>
        </w:rPr>
        <w:t>оборона</w:t>
      </w:r>
      <w:r w:rsidRPr="001E7952">
        <w:rPr>
          <w:b/>
          <w:i/>
          <w:sz w:val="28"/>
          <w:szCs w:val="28"/>
        </w:rPr>
        <w:t>»</w:t>
      </w:r>
    </w:p>
    <w:p w:rsidR="00B567AC" w:rsidRDefault="00B567AC" w:rsidP="00B567AC">
      <w:pPr>
        <w:spacing w:line="276" w:lineRule="auto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</w:t>
      </w:r>
      <w:r w:rsidRPr="00F25A4E">
        <w:rPr>
          <w:rStyle w:val="a7"/>
          <w:i w:val="0"/>
          <w:sz w:val="28"/>
          <w:szCs w:val="28"/>
        </w:rPr>
        <w:t>По</w:t>
      </w:r>
      <w:r w:rsidRPr="00F25A4E">
        <w:rPr>
          <w:rStyle w:val="a7"/>
          <w:sz w:val="28"/>
          <w:szCs w:val="28"/>
        </w:rPr>
        <w:t xml:space="preserve"> </w:t>
      </w:r>
      <w:r>
        <w:rPr>
          <w:rStyle w:val="a6"/>
          <w:iCs/>
          <w:sz w:val="28"/>
          <w:szCs w:val="28"/>
        </w:rPr>
        <w:t xml:space="preserve">разделу </w:t>
      </w:r>
      <w:r w:rsidRPr="00F25A4E">
        <w:rPr>
          <w:rStyle w:val="a6"/>
          <w:iCs/>
          <w:sz w:val="28"/>
          <w:szCs w:val="28"/>
        </w:rPr>
        <w:t xml:space="preserve">«Национальная </w:t>
      </w:r>
      <w:r w:rsidR="00D706BE">
        <w:rPr>
          <w:rStyle w:val="a6"/>
          <w:iCs/>
          <w:sz w:val="28"/>
          <w:szCs w:val="28"/>
        </w:rPr>
        <w:t>оборон</w:t>
      </w:r>
      <w:r w:rsidRPr="00F25A4E">
        <w:rPr>
          <w:rStyle w:val="a6"/>
          <w:iCs/>
          <w:sz w:val="28"/>
          <w:szCs w:val="28"/>
        </w:rPr>
        <w:t>а»</w:t>
      </w:r>
      <w:r w:rsidRPr="00F25A4E">
        <w:rPr>
          <w:rStyle w:val="a6"/>
          <w:i/>
          <w:iCs/>
          <w:sz w:val="28"/>
          <w:szCs w:val="28"/>
        </w:rPr>
        <w:t xml:space="preserve"> </w:t>
      </w:r>
      <w:r w:rsidRPr="00F25A4E">
        <w:rPr>
          <w:sz w:val="28"/>
          <w:szCs w:val="28"/>
        </w:rPr>
        <w:t>расходы на 20</w:t>
      </w:r>
      <w:r>
        <w:rPr>
          <w:sz w:val="28"/>
          <w:szCs w:val="28"/>
        </w:rPr>
        <w:t xml:space="preserve">16 </w:t>
      </w:r>
      <w:r w:rsidRPr="00F25A4E">
        <w:rPr>
          <w:sz w:val="28"/>
          <w:szCs w:val="28"/>
        </w:rPr>
        <w:t xml:space="preserve">год </w:t>
      </w:r>
      <w:proofErr w:type="gramStart"/>
      <w:r w:rsidRPr="00F25A4E">
        <w:rPr>
          <w:sz w:val="28"/>
          <w:szCs w:val="28"/>
        </w:rPr>
        <w:t>в</w:t>
      </w:r>
      <w:proofErr w:type="gramEnd"/>
      <w:r w:rsidRPr="00F25A4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Pr="00F25A4E">
        <w:rPr>
          <w:sz w:val="28"/>
          <w:szCs w:val="28"/>
        </w:rPr>
        <w:t xml:space="preserve">  </w:t>
      </w:r>
      <w:r>
        <w:rPr>
          <w:sz w:val="28"/>
          <w:szCs w:val="28"/>
        </w:rPr>
        <w:t>997,8</w:t>
      </w:r>
      <w:r w:rsidRPr="00F25A4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proofErr w:type="gramStart"/>
      <w:r w:rsidRPr="00F25A4E"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, </w:t>
      </w:r>
      <w:r w:rsidRPr="00F25A4E">
        <w:rPr>
          <w:sz w:val="28"/>
          <w:szCs w:val="28"/>
        </w:rPr>
        <w:t xml:space="preserve">фактическое исполнение </w:t>
      </w:r>
      <w:r>
        <w:rPr>
          <w:sz w:val="28"/>
          <w:szCs w:val="28"/>
        </w:rPr>
        <w:t>– 997,8</w:t>
      </w:r>
      <w:r w:rsidRPr="00F25A4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25A4E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100%.</w:t>
      </w:r>
      <w:r w:rsidRPr="00F25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D82FD0" w:rsidRDefault="00D82FD0" w:rsidP="0063502D">
      <w:pPr>
        <w:jc w:val="both"/>
        <w:rPr>
          <w:rFonts w:eastAsia="Times New Roman"/>
          <w:b/>
          <w:i/>
          <w:color w:val="000000"/>
          <w:spacing w:val="-5"/>
          <w:sz w:val="28"/>
          <w:szCs w:val="28"/>
        </w:rPr>
      </w:pPr>
    </w:p>
    <w:p w:rsidR="00D82FD0" w:rsidRDefault="00D82FD0" w:rsidP="0063502D">
      <w:pPr>
        <w:jc w:val="both"/>
        <w:rPr>
          <w:rFonts w:eastAsia="Times New Roman"/>
          <w:b/>
          <w:i/>
          <w:color w:val="000000"/>
          <w:spacing w:val="-5"/>
          <w:sz w:val="28"/>
          <w:szCs w:val="28"/>
        </w:rPr>
      </w:pPr>
    </w:p>
    <w:p w:rsidR="0063502D" w:rsidRPr="00D82FD0" w:rsidRDefault="00D82FD0" w:rsidP="00D82FD0">
      <w:pPr>
        <w:jc w:val="center"/>
        <w:rPr>
          <w:b/>
          <w:i/>
          <w:sz w:val="28"/>
          <w:szCs w:val="28"/>
        </w:rPr>
      </w:pPr>
      <w:r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       </w:t>
      </w:r>
      <w:r w:rsidRPr="00D82FD0">
        <w:rPr>
          <w:rFonts w:eastAsia="Times New Roman"/>
          <w:b/>
          <w:i/>
          <w:color w:val="000000"/>
          <w:spacing w:val="-5"/>
          <w:sz w:val="28"/>
          <w:szCs w:val="28"/>
        </w:rPr>
        <w:t>Раздел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D82FD0">
        <w:rPr>
          <w:rFonts w:eastAsia="Times New Roman"/>
          <w:b/>
          <w:bCs/>
          <w:i/>
          <w:color w:val="000000"/>
          <w:spacing w:val="-5"/>
          <w:sz w:val="28"/>
          <w:szCs w:val="28"/>
        </w:rPr>
        <w:t xml:space="preserve">0300 </w:t>
      </w:r>
      <w:r w:rsidRPr="00D82FD0">
        <w:rPr>
          <w:rFonts w:eastAsia="Times New Roman"/>
          <w:b/>
          <w:bCs/>
          <w:i/>
          <w:color w:val="000000"/>
          <w:spacing w:val="1"/>
          <w:sz w:val="28"/>
          <w:szCs w:val="28"/>
        </w:rPr>
        <w:t xml:space="preserve">«Национальная безопасность и </w:t>
      </w:r>
      <w:r>
        <w:rPr>
          <w:rFonts w:eastAsia="Times New Roman"/>
          <w:b/>
          <w:bCs/>
          <w:i/>
          <w:color w:val="000000"/>
          <w:spacing w:val="1"/>
          <w:sz w:val="28"/>
          <w:szCs w:val="28"/>
        </w:rPr>
        <w:t xml:space="preserve">      </w:t>
      </w:r>
      <w:r w:rsidRPr="00D82FD0">
        <w:rPr>
          <w:rFonts w:eastAsia="Times New Roman"/>
          <w:b/>
          <w:bCs/>
          <w:i/>
          <w:color w:val="000000"/>
          <w:spacing w:val="1"/>
          <w:sz w:val="28"/>
          <w:szCs w:val="28"/>
        </w:rPr>
        <w:t>правоохранительная деятельность</w:t>
      </w:r>
      <w:r>
        <w:rPr>
          <w:rFonts w:eastAsia="Times New Roman"/>
          <w:b/>
          <w:bCs/>
          <w:i/>
          <w:color w:val="000000"/>
          <w:spacing w:val="1"/>
          <w:sz w:val="28"/>
          <w:szCs w:val="28"/>
        </w:rPr>
        <w:t>»</w:t>
      </w:r>
    </w:p>
    <w:p w:rsidR="00D82FD0" w:rsidRPr="00995C55" w:rsidRDefault="00D82FD0" w:rsidP="0063502D">
      <w:pPr>
        <w:jc w:val="both"/>
        <w:rPr>
          <w:b/>
          <w:i/>
          <w:sz w:val="28"/>
          <w:szCs w:val="28"/>
        </w:rPr>
      </w:pPr>
    </w:p>
    <w:p w:rsidR="00D82FD0" w:rsidRDefault="0063502D" w:rsidP="000A39DD">
      <w:pPr>
        <w:shd w:val="clear" w:color="auto" w:fill="FFFFFF"/>
        <w:spacing w:line="276" w:lineRule="auto"/>
        <w:ind w:right="526"/>
        <w:jc w:val="both"/>
      </w:pPr>
      <w:r>
        <w:rPr>
          <w:sz w:val="28"/>
          <w:szCs w:val="28"/>
        </w:rPr>
        <w:t xml:space="preserve">       </w:t>
      </w:r>
      <w:r w:rsidR="00D82FD0">
        <w:rPr>
          <w:sz w:val="28"/>
          <w:szCs w:val="28"/>
        </w:rPr>
        <w:t>О</w:t>
      </w:r>
      <w:r w:rsidR="00D82FD0">
        <w:rPr>
          <w:rFonts w:eastAsia="Times New Roman"/>
          <w:color w:val="000000"/>
          <w:spacing w:val="-5"/>
          <w:sz w:val="28"/>
          <w:szCs w:val="28"/>
        </w:rPr>
        <w:t xml:space="preserve">бъем ассигнований по разделу </w:t>
      </w:r>
      <w:r w:rsidR="00D82FD0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0300 </w:t>
      </w:r>
      <w:r w:rsidR="00D82FD0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«Национальная безопасность и правоохранительная деятельность», </w:t>
      </w:r>
      <w:r w:rsidR="00D82FD0">
        <w:rPr>
          <w:rFonts w:eastAsia="Times New Roman"/>
          <w:color w:val="000000"/>
          <w:spacing w:val="2"/>
          <w:sz w:val="28"/>
          <w:szCs w:val="28"/>
        </w:rPr>
        <w:t>составил 16671,4 тыс</w:t>
      </w:r>
      <w:proofErr w:type="gramStart"/>
      <w:r w:rsidR="00D82FD0">
        <w:rPr>
          <w:rFonts w:eastAsia="Times New Roman"/>
          <w:color w:val="000000"/>
          <w:spacing w:val="2"/>
          <w:sz w:val="28"/>
          <w:szCs w:val="28"/>
        </w:rPr>
        <w:t>.р</w:t>
      </w:r>
      <w:proofErr w:type="gramEnd"/>
      <w:r w:rsidR="00D82FD0">
        <w:rPr>
          <w:rFonts w:eastAsia="Times New Roman"/>
          <w:color w:val="000000"/>
          <w:spacing w:val="2"/>
          <w:sz w:val="28"/>
          <w:szCs w:val="28"/>
        </w:rPr>
        <w:t xml:space="preserve">ублей и  </w:t>
      </w:r>
      <w:r w:rsidR="00D82FD0">
        <w:rPr>
          <w:rFonts w:eastAsia="Times New Roman"/>
          <w:color w:val="000000"/>
          <w:spacing w:val="-5"/>
          <w:sz w:val="28"/>
          <w:szCs w:val="28"/>
        </w:rPr>
        <w:t>составил в общей структуре расходов Правобережного района 1,5 %.</w:t>
      </w:r>
    </w:p>
    <w:p w:rsidR="00D82FD0" w:rsidRDefault="00D82FD0" w:rsidP="000A39DD">
      <w:pPr>
        <w:shd w:val="clear" w:color="auto" w:fill="FFFFFF"/>
        <w:spacing w:line="276" w:lineRule="auto"/>
        <w:ind w:right="51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Исполнение, установленных сводной бюджетной росписью объемов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ассигнований, составило 15029,4 тыс. рублей или 90,2 %, что выше </w:t>
      </w:r>
      <w:r>
        <w:rPr>
          <w:rFonts w:eastAsia="Times New Roman"/>
          <w:color w:val="000000"/>
          <w:spacing w:val="-5"/>
          <w:sz w:val="28"/>
          <w:szCs w:val="28"/>
        </w:rPr>
        <w:t>аналогичного показателя за 2015 год на 11,0 %.</w:t>
      </w:r>
    </w:p>
    <w:p w:rsidR="00D82FD0" w:rsidRDefault="00D82FD0" w:rsidP="000A39DD">
      <w:pPr>
        <w:shd w:val="clear" w:color="auto" w:fill="FFFFFF"/>
        <w:spacing w:line="276" w:lineRule="auto"/>
        <w:ind w:right="52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Сравнительный анализ исполнения расходов по данному разделу в </w:t>
      </w:r>
      <w:r>
        <w:rPr>
          <w:rFonts w:eastAsia="Times New Roman"/>
          <w:color w:val="000000"/>
          <w:spacing w:val="-7"/>
          <w:sz w:val="28"/>
          <w:szCs w:val="28"/>
        </w:rPr>
        <w:t>сравнении с 2015 годом в разрезе подразделов представлен в таблице ниже.</w:t>
      </w:r>
    </w:p>
    <w:p w:rsidR="00D82FD0" w:rsidRDefault="00D82FD0" w:rsidP="001317AD">
      <w:pPr>
        <w:numPr>
          <w:ilvl w:val="0"/>
          <w:numId w:val="3"/>
        </w:numPr>
        <w:shd w:val="clear" w:color="auto" w:fill="FFFFFF"/>
        <w:spacing w:before="252" w:line="276" w:lineRule="auto"/>
        <w:jc w:val="right"/>
      </w:pPr>
      <w:r>
        <w:rPr>
          <w:rFonts w:eastAsia="Times New Roman"/>
          <w:color w:val="000000"/>
          <w:spacing w:val="-6"/>
        </w:rPr>
        <w:lastRenderedPageBreak/>
        <w:t>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45"/>
        <w:gridCol w:w="1087"/>
        <w:gridCol w:w="1411"/>
        <w:gridCol w:w="1253"/>
        <w:gridCol w:w="1375"/>
        <w:gridCol w:w="1001"/>
        <w:gridCol w:w="567"/>
      </w:tblGrid>
      <w:tr w:rsidR="00D82FD0" w:rsidRPr="00C82834" w:rsidTr="002C37A4">
        <w:trPr>
          <w:trHeight w:hRule="exact" w:val="331"/>
        </w:trPr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ind w:left="770"/>
            </w:pPr>
            <w:r>
              <w:rPr>
                <w:rFonts w:eastAsia="Times New Roman"/>
                <w:color w:val="000000"/>
                <w:spacing w:val="-7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16" w:lineRule="exact"/>
              <w:ind w:left="14" w:right="22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Раздел, подраздел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82FD0">
            <w:pPr>
              <w:shd w:val="clear" w:color="auto" w:fill="FFFFFF"/>
              <w:spacing w:line="216" w:lineRule="exact"/>
              <w:ind w:left="144" w:right="151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 xml:space="preserve">Исполнено </w:t>
            </w:r>
            <w:r>
              <w:rPr>
                <w:rFonts w:eastAsia="Times New Roman"/>
                <w:color w:val="000000"/>
                <w:spacing w:val="-5"/>
              </w:rPr>
              <w:t>2015 год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82FD0">
            <w:pPr>
              <w:shd w:val="clear" w:color="auto" w:fill="FFFFFF"/>
              <w:spacing w:line="276" w:lineRule="auto"/>
              <w:ind w:left="850"/>
            </w:pPr>
            <w:r>
              <w:rPr>
                <w:color w:val="000000"/>
                <w:spacing w:val="-6"/>
              </w:rPr>
              <w:t xml:space="preserve">2016 </w:t>
            </w:r>
            <w:r>
              <w:rPr>
                <w:rFonts w:eastAsia="Times New Roman"/>
                <w:color w:val="000000"/>
                <w:spacing w:val="-6"/>
              </w:rPr>
              <w:t>год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8"/>
              </w:rPr>
              <w:t>Отклонение</w:t>
            </w:r>
          </w:p>
        </w:tc>
      </w:tr>
      <w:tr w:rsidR="00D82FD0" w:rsidRPr="00C82834" w:rsidTr="001317AD">
        <w:trPr>
          <w:trHeight w:val="377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D0" w:rsidRDefault="00D82FD0" w:rsidP="00D4320F">
            <w:pPr>
              <w:widowControl/>
              <w:autoSpaceDE/>
              <w:autoSpaceDN/>
              <w:adjustRightInd/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D0" w:rsidRDefault="00D82FD0" w:rsidP="00D4320F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D0" w:rsidRDefault="00D82FD0" w:rsidP="00D4320F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D0" w:rsidRDefault="00D82FD0" w:rsidP="00D4320F">
            <w:pPr>
              <w:widowControl/>
              <w:autoSpaceDE/>
              <w:autoSpaceDN/>
              <w:adjustRightInd/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D0" w:rsidRDefault="00D82FD0" w:rsidP="001317AD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13"/>
              </w:rPr>
              <w:t>(</w:t>
            </w:r>
            <w:r>
              <w:rPr>
                <w:rFonts w:eastAsia="Times New Roman"/>
                <w:color w:val="000000"/>
                <w:spacing w:val="13"/>
              </w:rPr>
              <w:t>гр.5-гр</w:t>
            </w:r>
            <w:proofErr w:type="gramStart"/>
            <w:r>
              <w:rPr>
                <w:rFonts w:eastAsia="Times New Roman"/>
                <w:color w:val="000000"/>
                <w:spacing w:val="13"/>
              </w:rPr>
              <w:t>.З</w:t>
            </w:r>
            <w:proofErr w:type="gramEnd"/>
            <w:r>
              <w:rPr>
                <w:rFonts w:eastAsia="Times New Roman"/>
                <w:color w:val="000000"/>
                <w:spacing w:val="13"/>
              </w:rPr>
              <w:t>)</w:t>
            </w:r>
          </w:p>
        </w:tc>
      </w:tr>
      <w:tr w:rsidR="00D82FD0" w:rsidRPr="00C82834" w:rsidTr="001317AD">
        <w:trPr>
          <w:trHeight w:hRule="exact" w:val="454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D0" w:rsidRDefault="00D82FD0" w:rsidP="00D4320F">
            <w:pPr>
              <w:widowControl/>
              <w:autoSpaceDE/>
              <w:autoSpaceDN/>
              <w:adjustRightInd/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D0" w:rsidRDefault="00D82FD0" w:rsidP="00D4320F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FD0" w:rsidRDefault="00D82FD0" w:rsidP="00D4320F">
            <w:pPr>
              <w:widowControl/>
              <w:autoSpaceDE/>
              <w:autoSpaceDN/>
              <w:adjustRightInd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FD0" w:rsidRDefault="001317AD" w:rsidP="001317AD">
            <w:pPr>
              <w:spacing w:line="276" w:lineRule="auto"/>
              <w:jc w:val="center"/>
            </w:pPr>
            <w:r>
              <w:t>план</w:t>
            </w:r>
          </w:p>
          <w:p w:rsidR="00D82FD0" w:rsidRDefault="00D82FD0" w:rsidP="00D4320F">
            <w:pPr>
              <w:spacing w:line="276" w:lineRule="auto"/>
            </w:pPr>
          </w:p>
          <w:p w:rsidR="00D82FD0" w:rsidRDefault="00D82FD0" w:rsidP="00D4320F">
            <w:pPr>
              <w:spacing w:line="276" w:lineRule="auto"/>
            </w:pPr>
          </w:p>
          <w:p w:rsidR="00D82FD0" w:rsidRDefault="00D82FD0" w:rsidP="00D4320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6"/>
              </w:rPr>
              <w:t>Утверждено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>Исполнено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B5104E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9"/>
              </w:rPr>
              <w:t>тыс.</w:t>
            </w:r>
          </w:p>
          <w:p w:rsidR="00D82FD0" w:rsidRDefault="00D82FD0" w:rsidP="00B5104E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</w:rPr>
              <w:t>рублей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</w:p>
        </w:tc>
      </w:tr>
      <w:tr w:rsidR="00D82FD0" w:rsidRPr="00C82834" w:rsidTr="001317AD">
        <w:trPr>
          <w:trHeight w:hRule="exact" w:val="295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ind w:left="1325"/>
            </w:pPr>
            <w:r>
              <w:rPr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ind w:left="410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</w:p>
        </w:tc>
      </w:tr>
      <w:tr w:rsidR="00D82FD0" w:rsidRPr="00C82834" w:rsidTr="001317AD">
        <w:trPr>
          <w:trHeight w:hRule="exact" w:val="662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2FD0" w:rsidRDefault="00D82FD0" w:rsidP="00D4320F">
            <w:pPr>
              <w:shd w:val="clear" w:color="auto" w:fill="FFFFFF"/>
              <w:spacing w:line="216" w:lineRule="exact"/>
              <w:ind w:right="122" w:firstLine="7"/>
            </w:pPr>
            <w:r>
              <w:rPr>
                <w:rFonts w:eastAsia="Times New Roman"/>
                <w:b/>
                <w:bCs/>
                <w:color w:val="000000"/>
                <w:spacing w:val="-7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6"/>
              </w:rPr>
              <w:t>0300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8"/>
              </w:rPr>
              <w:t>13544,7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ind w:left="216"/>
            </w:pPr>
            <w:r>
              <w:rPr>
                <w:b/>
                <w:bCs/>
                <w:color w:val="000000"/>
                <w:spacing w:val="-7"/>
              </w:rPr>
              <w:t>16671,4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8"/>
              </w:rPr>
              <w:t>15029,4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6"/>
              </w:rPr>
              <w:t>1484,7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1317AD" w:rsidP="00D4320F">
            <w:pPr>
              <w:shd w:val="clear" w:color="auto" w:fill="FFFFFF"/>
              <w:spacing w:line="276" w:lineRule="auto"/>
              <w:jc w:val="center"/>
            </w:pPr>
            <w:r>
              <w:t>111%</w:t>
            </w:r>
          </w:p>
        </w:tc>
      </w:tr>
      <w:tr w:rsidR="00D82FD0" w:rsidRPr="00C82834" w:rsidTr="001317AD">
        <w:trPr>
          <w:trHeight w:hRule="exact" w:val="109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16" w:lineRule="exact"/>
              <w:ind w:right="122"/>
            </w:pPr>
            <w:r>
              <w:rPr>
                <w:rFonts w:eastAsia="Times New Roman"/>
                <w:color w:val="000000"/>
                <w:spacing w:val="-6"/>
              </w:rPr>
              <w:t xml:space="preserve">Защита населения и территории </w:t>
            </w:r>
            <w:r>
              <w:rPr>
                <w:rFonts w:eastAsia="Times New Roman"/>
                <w:color w:val="000000"/>
                <w:spacing w:val="-3"/>
              </w:rPr>
              <w:t xml:space="preserve">от последствий чрезвычайных </w:t>
            </w:r>
            <w:r>
              <w:rPr>
                <w:rFonts w:eastAsia="Times New Roman"/>
                <w:color w:val="000000"/>
                <w:spacing w:val="-6"/>
              </w:rPr>
              <w:t xml:space="preserve">ситуаций природного и </w:t>
            </w:r>
            <w:r>
              <w:rPr>
                <w:rFonts w:eastAsia="Times New Roman"/>
                <w:color w:val="000000"/>
                <w:spacing w:val="-5"/>
              </w:rPr>
              <w:t xml:space="preserve">техногенного характера, </w:t>
            </w:r>
            <w:r>
              <w:rPr>
                <w:rFonts w:eastAsia="Times New Roman"/>
                <w:color w:val="000000"/>
                <w:spacing w:val="-6"/>
              </w:rPr>
              <w:t>гражданская оборона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7"/>
              </w:rPr>
              <w:t>0309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0"/>
              </w:rPr>
              <w:t>1394,5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ind w:left="266"/>
            </w:pPr>
            <w:r>
              <w:rPr>
                <w:color w:val="000000"/>
                <w:spacing w:val="-9"/>
              </w:rPr>
              <w:t>2177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0"/>
              </w:rPr>
              <w:t>2065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2"/>
              </w:rPr>
              <w:t>670,5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</w:p>
        </w:tc>
      </w:tr>
      <w:tr w:rsidR="00D82FD0" w:rsidRPr="00C82834" w:rsidTr="001317AD">
        <w:trPr>
          <w:trHeight w:hRule="exact" w:val="91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16" w:lineRule="exact"/>
              <w:ind w:right="295"/>
            </w:pPr>
            <w:r>
              <w:rPr>
                <w:rFonts w:eastAsia="Times New Roman"/>
                <w:color w:val="000000"/>
                <w:spacing w:val="-6"/>
              </w:rPr>
              <w:t xml:space="preserve">Другие вопросы в области национальной безопасности и </w:t>
            </w:r>
            <w:r>
              <w:rPr>
                <w:rFonts w:eastAsia="Times New Roman"/>
                <w:color w:val="000000"/>
                <w:spacing w:val="-5"/>
              </w:rPr>
              <w:t xml:space="preserve">правоохранительной </w:t>
            </w:r>
            <w:r>
              <w:rPr>
                <w:rFonts w:eastAsia="Times New Roman"/>
                <w:color w:val="000000"/>
                <w:spacing w:val="-6"/>
              </w:rPr>
              <w:t>деятельности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7"/>
              </w:rPr>
              <w:t>0314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8"/>
              </w:rPr>
              <w:t>12149,9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ind w:left="216"/>
            </w:pPr>
            <w:r>
              <w:rPr>
                <w:color w:val="000000"/>
                <w:spacing w:val="-8"/>
              </w:rPr>
              <w:t>14494,4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8"/>
              </w:rPr>
              <w:t>12964,4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6"/>
              </w:rPr>
              <w:t>814,5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D0" w:rsidRDefault="00D82FD0" w:rsidP="00D4320F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0A39DD" w:rsidRDefault="000A39DD" w:rsidP="000A39DD"/>
    <w:p w:rsidR="00D82FD0" w:rsidRDefault="00D82FD0" w:rsidP="007E7817">
      <w:pPr>
        <w:spacing w:line="276" w:lineRule="auto"/>
        <w:jc w:val="both"/>
      </w:pPr>
      <w:r w:rsidRPr="000A39DD">
        <w:rPr>
          <w:rFonts w:eastAsia="Times New Roman"/>
          <w:color w:val="000000"/>
          <w:spacing w:val="1"/>
          <w:sz w:val="28"/>
          <w:szCs w:val="28"/>
        </w:rPr>
        <w:t xml:space="preserve">Неисполнение назначений по данному разделу в размере </w:t>
      </w:r>
      <w:r w:rsidR="000A39DD">
        <w:rPr>
          <w:rFonts w:eastAsia="Times New Roman"/>
          <w:color w:val="000000"/>
          <w:spacing w:val="1"/>
          <w:sz w:val="28"/>
          <w:szCs w:val="28"/>
        </w:rPr>
        <w:t>1530,0</w:t>
      </w:r>
      <w:r w:rsidRPr="000A39DD">
        <w:rPr>
          <w:rFonts w:eastAsia="Times New Roman"/>
          <w:color w:val="000000"/>
          <w:spacing w:val="1"/>
          <w:sz w:val="28"/>
          <w:szCs w:val="28"/>
        </w:rPr>
        <w:t xml:space="preserve"> тыс. </w:t>
      </w:r>
      <w:r w:rsidRPr="000A39DD">
        <w:rPr>
          <w:rFonts w:eastAsia="Times New Roman"/>
          <w:color w:val="000000"/>
          <w:spacing w:val="-6"/>
          <w:sz w:val="28"/>
          <w:szCs w:val="28"/>
        </w:rPr>
        <w:t xml:space="preserve">рублей или </w:t>
      </w:r>
      <w:r w:rsidR="000A39DD">
        <w:rPr>
          <w:rFonts w:eastAsia="Times New Roman"/>
          <w:color w:val="000000"/>
          <w:spacing w:val="-6"/>
          <w:sz w:val="28"/>
          <w:szCs w:val="28"/>
        </w:rPr>
        <w:t>10,6</w:t>
      </w:r>
      <w:r w:rsidRPr="000A39DD">
        <w:rPr>
          <w:rFonts w:eastAsia="Times New Roman"/>
          <w:color w:val="000000"/>
          <w:spacing w:val="-6"/>
          <w:sz w:val="28"/>
          <w:szCs w:val="28"/>
        </w:rPr>
        <w:t xml:space="preserve"> % от утвержденных бюджетных назначений, </w:t>
      </w:r>
      <w:r w:rsidRPr="000A39DD">
        <w:rPr>
          <w:rFonts w:eastAsia="Times New Roman"/>
          <w:color w:val="000000"/>
          <w:spacing w:val="-7"/>
          <w:sz w:val="28"/>
          <w:szCs w:val="28"/>
        </w:rPr>
        <w:t xml:space="preserve">сложились </w:t>
      </w:r>
      <w:r w:rsidR="000A39DD">
        <w:rPr>
          <w:rFonts w:eastAsia="Times New Roman"/>
          <w:color w:val="000000"/>
          <w:spacing w:val="-7"/>
          <w:sz w:val="28"/>
          <w:szCs w:val="28"/>
        </w:rPr>
        <w:t>из-за невыполнения МП «Пожарная безопасность» на 2014-2017годы.</w:t>
      </w:r>
    </w:p>
    <w:p w:rsidR="0063502D" w:rsidRPr="002E11F3" w:rsidRDefault="0063502D" w:rsidP="00B567AC">
      <w:pPr>
        <w:tabs>
          <w:tab w:val="left" w:pos="0"/>
          <w:tab w:val="left" w:pos="7167"/>
        </w:tabs>
        <w:spacing w:line="360" w:lineRule="auto"/>
        <w:rPr>
          <w:sz w:val="28"/>
          <w:szCs w:val="28"/>
        </w:rPr>
      </w:pPr>
    </w:p>
    <w:p w:rsidR="0063502D" w:rsidRPr="001E7952" w:rsidRDefault="0063502D" w:rsidP="0063502D">
      <w:pPr>
        <w:tabs>
          <w:tab w:val="left" w:pos="0"/>
          <w:tab w:val="left" w:pos="7167"/>
        </w:tabs>
        <w:spacing w:line="360" w:lineRule="auto"/>
        <w:rPr>
          <w:b/>
          <w:i/>
          <w:sz w:val="28"/>
          <w:szCs w:val="28"/>
        </w:rPr>
      </w:pPr>
      <w:r w:rsidRPr="001E7952">
        <w:rPr>
          <w:sz w:val="28"/>
          <w:szCs w:val="28"/>
        </w:rPr>
        <w:t xml:space="preserve">                        </w:t>
      </w:r>
      <w:r w:rsidRPr="001E7952">
        <w:rPr>
          <w:b/>
          <w:i/>
          <w:sz w:val="28"/>
          <w:szCs w:val="28"/>
        </w:rPr>
        <w:t>Раздел 0400 «Национальная  экономика»</w:t>
      </w:r>
    </w:p>
    <w:p w:rsidR="00D706BE" w:rsidRDefault="00D706BE" w:rsidP="00D706BE">
      <w:pPr>
        <w:shd w:val="clear" w:color="auto" w:fill="FFFFFF"/>
        <w:spacing w:line="276" w:lineRule="auto"/>
        <w:ind w:right="533"/>
        <w:jc w:val="both"/>
      </w:pPr>
      <w:r>
        <w:rPr>
          <w:rStyle w:val="a7"/>
          <w:i w:val="0"/>
          <w:sz w:val="28"/>
          <w:szCs w:val="28"/>
        </w:rPr>
        <w:t xml:space="preserve">     </w:t>
      </w:r>
      <w:r w:rsidR="0063502D">
        <w:rPr>
          <w:rStyle w:val="a7"/>
          <w:i w:val="0"/>
          <w:sz w:val="28"/>
          <w:szCs w:val="28"/>
        </w:rPr>
        <w:t xml:space="preserve"> </w:t>
      </w:r>
      <w:r w:rsidR="0063502D" w:rsidRPr="00F25A4E">
        <w:rPr>
          <w:rStyle w:val="a7"/>
          <w:i w:val="0"/>
          <w:sz w:val="28"/>
          <w:szCs w:val="28"/>
        </w:rPr>
        <w:t>По</w:t>
      </w:r>
      <w:r w:rsidR="0063502D" w:rsidRPr="00F25A4E">
        <w:rPr>
          <w:rStyle w:val="a7"/>
          <w:sz w:val="28"/>
          <w:szCs w:val="28"/>
        </w:rPr>
        <w:t xml:space="preserve"> </w:t>
      </w:r>
      <w:r w:rsidR="0063502D">
        <w:rPr>
          <w:rStyle w:val="a6"/>
          <w:iCs/>
          <w:sz w:val="28"/>
          <w:szCs w:val="28"/>
        </w:rPr>
        <w:t xml:space="preserve">разделу </w:t>
      </w:r>
      <w:r w:rsidR="0063502D" w:rsidRPr="00F25A4E">
        <w:rPr>
          <w:rStyle w:val="a6"/>
          <w:iCs/>
          <w:sz w:val="28"/>
          <w:szCs w:val="28"/>
        </w:rPr>
        <w:t>«Национальная экономика»</w:t>
      </w:r>
      <w:r w:rsidR="0063502D" w:rsidRPr="00F25A4E">
        <w:rPr>
          <w:rStyle w:val="a6"/>
          <w:i/>
          <w:iCs/>
          <w:sz w:val="28"/>
          <w:szCs w:val="28"/>
        </w:rPr>
        <w:t xml:space="preserve"> </w:t>
      </w:r>
      <w:r w:rsidR="0063502D" w:rsidRPr="00F25A4E">
        <w:rPr>
          <w:sz w:val="28"/>
          <w:szCs w:val="28"/>
        </w:rPr>
        <w:t>расходы на 20</w:t>
      </w:r>
      <w:r w:rsidR="0063502D">
        <w:rPr>
          <w:sz w:val="28"/>
          <w:szCs w:val="28"/>
        </w:rPr>
        <w:t xml:space="preserve">16 </w:t>
      </w:r>
      <w:r w:rsidR="0063502D" w:rsidRPr="00F25A4E">
        <w:rPr>
          <w:sz w:val="28"/>
          <w:szCs w:val="28"/>
        </w:rPr>
        <w:t xml:space="preserve">год </w:t>
      </w:r>
      <w:r w:rsidR="00B567AC">
        <w:rPr>
          <w:sz w:val="28"/>
          <w:szCs w:val="28"/>
        </w:rPr>
        <w:t>составили</w:t>
      </w:r>
      <w:r w:rsidR="0063502D" w:rsidRPr="00F25A4E">
        <w:rPr>
          <w:sz w:val="28"/>
          <w:szCs w:val="28"/>
        </w:rPr>
        <w:t xml:space="preserve">  </w:t>
      </w:r>
      <w:r>
        <w:rPr>
          <w:sz w:val="28"/>
          <w:szCs w:val="28"/>
        </w:rPr>
        <w:t>10855,1</w:t>
      </w:r>
      <w:r w:rsidR="0063502D" w:rsidRPr="00F25A4E">
        <w:rPr>
          <w:sz w:val="28"/>
          <w:szCs w:val="28"/>
        </w:rPr>
        <w:t xml:space="preserve"> тыс.</w:t>
      </w:r>
      <w:r w:rsidR="0063502D">
        <w:rPr>
          <w:sz w:val="28"/>
          <w:szCs w:val="28"/>
        </w:rPr>
        <w:t xml:space="preserve"> </w:t>
      </w:r>
      <w:r w:rsidR="0063502D" w:rsidRPr="00F25A4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B567AC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Фактические затраты по разделу «Национальная экономика» в 2016 году по </w:t>
      </w:r>
      <w:r>
        <w:rPr>
          <w:rFonts w:eastAsia="Times New Roman"/>
          <w:color w:val="000000"/>
          <w:spacing w:val="-8"/>
          <w:sz w:val="28"/>
          <w:szCs w:val="28"/>
        </w:rPr>
        <w:t>структуре распределились следующим образом:</w:t>
      </w:r>
    </w:p>
    <w:p w:rsidR="00D706BE" w:rsidRDefault="00D706BE" w:rsidP="00D706BE">
      <w:pPr>
        <w:numPr>
          <w:ilvl w:val="0"/>
          <w:numId w:val="3"/>
        </w:numPr>
        <w:shd w:val="clear" w:color="auto" w:fill="FFFFFF"/>
        <w:spacing w:line="276" w:lineRule="auto"/>
      </w:pPr>
      <w:r w:rsidRPr="00F73DE9">
        <w:rPr>
          <w:b/>
          <w:i/>
          <w:color w:val="000000"/>
          <w:spacing w:val="-6"/>
          <w:sz w:val="28"/>
          <w:szCs w:val="28"/>
        </w:rPr>
        <w:t xml:space="preserve">0401 </w:t>
      </w:r>
      <w:r w:rsidRPr="00F73DE9">
        <w:rPr>
          <w:rFonts w:eastAsia="Times New Roman"/>
          <w:b/>
          <w:i/>
          <w:color w:val="000000"/>
          <w:spacing w:val="-6"/>
          <w:sz w:val="28"/>
          <w:szCs w:val="28"/>
        </w:rPr>
        <w:t>«Общеэкономические вопросы</w:t>
      </w:r>
      <w:r>
        <w:rPr>
          <w:rFonts w:eastAsia="Times New Roman"/>
          <w:color w:val="000000"/>
          <w:spacing w:val="-6"/>
          <w:sz w:val="28"/>
          <w:szCs w:val="28"/>
        </w:rPr>
        <w:t>» - 195,9 тыс. рублей или 88,9%;</w:t>
      </w:r>
    </w:p>
    <w:p w:rsidR="00D706BE" w:rsidRDefault="00D706BE" w:rsidP="00D706BE">
      <w:pPr>
        <w:numPr>
          <w:ilvl w:val="0"/>
          <w:numId w:val="3"/>
        </w:numPr>
        <w:shd w:val="clear" w:color="auto" w:fill="FFFFFF"/>
        <w:spacing w:line="276" w:lineRule="auto"/>
        <w:ind w:right="533"/>
        <w:jc w:val="both"/>
      </w:pPr>
      <w:r w:rsidRPr="00F73DE9">
        <w:rPr>
          <w:b/>
          <w:i/>
          <w:color w:val="000000"/>
          <w:spacing w:val="-4"/>
          <w:sz w:val="28"/>
          <w:szCs w:val="28"/>
        </w:rPr>
        <w:t xml:space="preserve">0409 </w:t>
      </w:r>
      <w:r w:rsidRPr="00F73DE9">
        <w:rPr>
          <w:rFonts w:eastAsia="Times New Roman"/>
          <w:b/>
          <w:i/>
          <w:color w:val="000000"/>
          <w:spacing w:val="-4"/>
          <w:sz w:val="28"/>
          <w:szCs w:val="28"/>
        </w:rPr>
        <w:t>«Дорожное хозяйство (дорожные фонды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)» - 9727,4 тыс. рублей или </w:t>
      </w:r>
      <w:r>
        <w:rPr>
          <w:rFonts w:eastAsia="Times New Roman"/>
          <w:color w:val="000000"/>
          <w:spacing w:val="-11"/>
          <w:sz w:val="28"/>
          <w:szCs w:val="28"/>
        </w:rPr>
        <w:t>18,5 %;</w:t>
      </w:r>
    </w:p>
    <w:p w:rsidR="00B5104E" w:rsidRDefault="00D706BE" w:rsidP="00B5104E">
      <w:pPr>
        <w:numPr>
          <w:ilvl w:val="0"/>
          <w:numId w:val="3"/>
        </w:numPr>
        <w:shd w:val="clear" w:color="auto" w:fill="FFFFFF"/>
        <w:spacing w:line="276" w:lineRule="auto"/>
        <w:ind w:right="540"/>
        <w:jc w:val="both"/>
      </w:pPr>
      <w:r w:rsidRPr="00F73DE9">
        <w:rPr>
          <w:b/>
          <w:i/>
          <w:color w:val="000000"/>
          <w:spacing w:val="-2"/>
          <w:sz w:val="28"/>
          <w:szCs w:val="28"/>
        </w:rPr>
        <w:t xml:space="preserve">0412 </w:t>
      </w:r>
      <w:r w:rsidRPr="00F73DE9">
        <w:rPr>
          <w:rFonts w:eastAsia="Times New Roman"/>
          <w:b/>
          <w:i/>
          <w:color w:val="000000"/>
          <w:spacing w:val="-2"/>
          <w:sz w:val="28"/>
          <w:szCs w:val="28"/>
        </w:rPr>
        <w:t>«Другие вопросы в области национальной экономики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» - 931,8 тыс. </w:t>
      </w:r>
      <w:r>
        <w:rPr>
          <w:rFonts w:eastAsia="Times New Roman"/>
          <w:color w:val="000000"/>
          <w:spacing w:val="-7"/>
          <w:sz w:val="28"/>
          <w:szCs w:val="28"/>
        </w:rPr>
        <w:t>рублей или 46,8 %.</w:t>
      </w:r>
    </w:p>
    <w:p w:rsidR="00D706BE" w:rsidRDefault="00B5104E" w:rsidP="00B5104E">
      <w:pPr>
        <w:shd w:val="clear" w:color="auto" w:fill="FFFFFF"/>
        <w:spacing w:line="276" w:lineRule="auto"/>
        <w:ind w:right="540"/>
        <w:jc w:val="both"/>
      </w:pPr>
      <w:r>
        <w:rPr>
          <w:b/>
          <w:i/>
          <w:color w:val="000000"/>
          <w:spacing w:val="-2"/>
          <w:sz w:val="28"/>
          <w:szCs w:val="28"/>
        </w:rPr>
        <w:t xml:space="preserve">     </w:t>
      </w:r>
      <w:r w:rsidR="00D706BE" w:rsidRPr="00B5104E">
        <w:rPr>
          <w:rFonts w:eastAsia="Times New Roman"/>
          <w:color w:val="000000"/>
          <w:spacing w:val="-7"/>
          <w:sz w:val="28"/>
          <w:szCs w:val="28"/>
        </w:rPr>
        <w:t xml:space="preserve">Таким образом, наибольший удельный вес (88,9 %) в структуре расходов </w:t>
      </w:r>
      <w:r w:rsidR="00D706BE" w:rsidRPr="00B5104E">
        <w:rPr>
          <w:rFonts w:eastAsia="Times New Roman"/>
          <w:color w:val="000000"/>
          <w:spacing w:val="-6"/>
          <w:sz w:val="28"/>
          <w:szCs w:val="28"/>
        </w:rPr>
        <w:t xml:space="preserve">«Национальная экономика» в 2016 году составили расходы по подразделу 0401 </w:t>
      </w:r>
      <w:r w:rsidR="00D706BE" w:rsidRPr="00B5104E">
        <w:rPr>
          <w:rFonts w:eastAsia="Times New Roman"/>
          <w:color w:val="000000"/>
          <w:spacing w:val="-7"/>
          <w:sz w:val="28"/>
          <w:szCs w:val="28"/>
        </w:rPr>
        <w:t>«Общеэкономические вопросы».</w:t>
      </w:r>
    </w:p>
    <w:p w:rsidR="0063502D" w:rsidRDefault="0063502D" w:rsidP="0063502D">
      <w:pPr>
        <w:spacing w:line="276" w:lineRule="auto"/>
        <w:jc w:val="both"/>
        <w:rPr>
          <w:sz w:val="28"/>
          <w:szCs w:val="28"/>
        </w:rPr>
      </w:pPr>
    </w:p>
    <w:p w:rsidR="0063502D" w:rsidRDefault="0063502D" w:rsidP="0063502D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95C55">
        <w:rPr>
          <w:i/>
          <w:sz w:val="28"/>
          <w:szCs w:val="28"/>
        </w:rPr>
        <w:t xml:space="preserve">   </w:t>
      </w:r>
    </w:p>
    <w:p w:rsidR="0063502D" w:rsidRPr="00EF628F" w:rsidRDefault="0063502D" w:rsidP="00F73DE9">
      <w:pPr>
        <w:spacing w:line="276" w:lineRule="auto"/>
        <w:ind w:firstLine="708"/>
        <w:jc w:val="both"/>
        <w:rPr>
          <w:b/>
          <w:szCs w:val="28"/>
        </w:rPr>
      </w:pPr>
      <w:r w:rsidRPr="00995C55">
        <w:rPr>
          <w:i/>
          <w:sz w:val="28"/>
          <w:szCs w:val="28"/>
        </w:rPr>
        <w:t xml:space="preserve">  </w:t>
      </w:r>
    </w:p>
    <w:p w:rsidR="0063502D" w:rsidRPr="00B5104E" w:rsidRDefault="0063502D" w:rsidP="00B5104E">
      <w:pPr>
        <w:pStyle w:val="a8"/>
        <w:spacing w:line="240" w:lineRule="auto"/>
        <w:jc w:val="lef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</w:t>
      </w:r>
      <w:r w:rsidRPr="001E7952">
        <w:rPr>
          <w:i/>
          <w:szCs w:val="28"/>
          <w:u w:val="none"/>
        </w:rPr>
        <w:t xml:space="preserve">Раздел 0500 </w:t>
      </w:r>
      <w:r w:rsidRPr="001E7952">
        <w:rPr>
          <w:bCs/>
          <w:i/>
          <w:iCs/>
          <w:szCs w:val="28"/>
          <w:u w:val="none"/>
        </w:rPr>
        <w:t>«Жилищно-коммунальное хозяйство»</w:t>
      </w:r>
    </w:p>
    <w:p w:rsidR="0063502D" w:rsidRPr="001E7952" w:rsidRDefault="0063502D" w:rsidP="0063502D">
      <w:pPr>
        <w:pStyle w:val="a8"/>
        <w:spacing w:line="240" w:lineRule="auto"/>
        <w:ind w:firstLine="709"/>
        <w:rPr>
          <w:bCs/>
          <w:i/>
          <w:iCs/>
          <w:szCs w:val="28"/>
          <w:u w:val="none"/>
        </w:rPr>
      </w:pPr>
    </w:p>
    <w:p w:rsidR="0063502D" w:rsidRPr="00256082" w:rsidRDefault="0063502D" w:rsidP="0063502D">
      <w:pPr>
        <w:spacing w:line="276" w:lineRule="auto"/>
        <w:ind w:firstLine="708"/>
        <w:jc w:val="both"/>
        <w:rPr>
          <w:sz w:val="28"/>
          <w:szCs w:val="28"/>
        </w:rPr>
      </w:pPr>
      <w:r w:rsidRPr="00256082">
        <w:rPr>
          <w:sz w:val="28"/>
          <w:szCs w:val="28"/>
        </w:rPr>
        <w:t xml:space="preserve">Бюджетные ассигнования </w:t>
      </w:r>
      <w:r w:rsidRPr="00084CCA">
        <w:rPr>
          <w:rStyle w:val="a6"/>
          <w:b w:val="0"/>
          <w:sz w:val="28"/>
          <w:szCs w:val="28"/>
        </w:rPr>
        <w:t xml:space="preserve">по </w:t>
      </w:r>
      <w:r w:rsidRPr="00256082">
        <w:rPr>
          <w:rStyle w:val="a6"/>
          <w:sz w:val="28"/>
          <w:szCs w:val="28"/>
        </w:rPr>
        <w:t xml:space="preserve">разделу </w:t>
      </w:r>
      <w:r w:rsidRPr="00256082">
        <w:rPr>
          <w:rStyle w:val="a7"/>
          <w:b/>
          <w:bCs/>
          <w:sz w:val="28"/>
          <w:szCs w:val="28"/>
        </w:rPr>
        <w:t xml:space="preserve"> </w:t>
      </w:r>
      <w:r w:rsidRPr="00256082">
        <w:rPr>
          <w:rStyle w:val="a7"/>
          <w:b/>
          <w:bCs/>
          <w:i w:val="0"/>
          <w:sz w:val="28"/>
          <w:szCs w:val="28"/>
        </w:rPr>
        <w:t>«Жилищно-коммунальное хозяйство»</w:t>
      </w:r>
      <w:r w:rsidRPr="00256082"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на 2016</w:t>
      </w:r>
      <w:r w:rsidRPr="00256082">
        <w:rPr>
          <w:sz w:val="28"/>
          <w:szCs w:val="28"/>
        </w:rPr>
        <w:t xml:space="preserve"> год составили в объеме </w:t>
      </w:r>
      <w:r w:rsidR="00F73DE9">
        <w:rPr>
          <w:sz w:val="28"/>
          <w:szCs w:val="28"/>
        </w:rPr>
        <w:t>159698,8</w:t>
      </w:r>
      <w:r w:rsidRPr="002560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6082">
        <w:rPr>
          <w:sz w:val="28"/>
          <w:szCs w:val="28"/>
        </w:rPr>
        <w:t xml:space="preserve">рублей, фактически освоено </w:t>
      </w:r>
      <w:r w:rsidR="00F73DE9">
        <w:rPr>
          <w:sz w:val="28"/>
          <w:szCs w:val="28"/>
        </w:rPr>
        <w:t>136588,3</w:t>
      </w:r>
      <w:r w:rsidRPr="002560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608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или </w:t>
      </w:r>
      <w:r w:rsidR="00F73DE9">
        <w:rPr>
          <w:sz w:val="28"/>
          <w:szCs w:val="28"/>
        </w:rPr>
        <w:t>85,5</w:t>
      </w:r>
      <w:r w:rsidRPr="00256082">
        <w:rPr>
          <w:sz w:val="28"/>
          <w:szCs w:val="28"/>
        </w:rPr>
        <w:t xml:space="preserve"> % от плановых </w:t>
      </w:r>
      <w:r>
        <w:rPr>
          <w:sz w:val="28"/>
          <w:szCs w:val="28"/>
        </w:rPr>
        <w:t>назначений. Удельный вес в общем</w:t>
      </w:r>
      <w:r w:rsidRPr="00256082">
        <w:rPr>
          <w:sz w:val="28"/>
          <w:szCs w:val="28"/>
        </w:rPr>
        <w:t xml:space="preserve"> объеме расход</w:t>
      </w:r>
      <w:r>
        <w:rPr>
          <w:sz w:val="28"/>
          <w:szCs w:val="28"/>
        </w:rPr>
        <w:t xml:space="preserve">ов составил </w:t>
      </w:r>
      <w:r w:rsidR="00F73DE9">
        <w:rPr>
          <w:sz w:val="28"/>
          <w:szCs w:val="28"/>
        </w:rPr>
        <w:t>22,0</w:t>
      </w:r>
      <w:r w:rsidRPr="00256082">
        <w:rPr>
          <w:sz w:val="28"/>
          <w:szCs w:val="28"/>
        </w:rPr>
        <w:t>%, в том числе по подразделам:</w:t>
      </w:r>
    </w:p>
    <w:p w:rsidR="0063502D" w:rsidRPr="00256082" w:rsidRDefault="0063502D" w:rsidP="0063502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Style w:val="a7"/>
          <w:b/>
          <w:i w:val="0"/>
          <w:iCs w:val="0"/>
          <w:sz w:val="28"/>
          <w:szCs w:val="28"/>
        </w:rPr>
      </w:pPr>
      <w:r w:rsidRPr="00256082">
        <w:rPr>
          <w:rStyle w:val="a7"/>
          <w:b/>
          <w:sz w:val="28"/>
          <w:szCs w:val="28"/>
        </w:rPr>
        <w:t>0501 «Жилищное хозяйство»</w:t>
      </w:r>
    </w:p>
    <w:p w:rsidR="0063502D" w:rsidRDefault="0063502D" w:rsidP="0063502D">
      <w:pPr>
        <w:spacing w:line="276" w:lineRule="auto"/>
        <w:ind w:firstLine="540"/>
        <w:jc w:val="both"/>
        <w:rPr>
          <w:sz w:val="28"/>
          <w:szCs w:val="28"/>
        </w:rPr>
      </w:pPr>
      <w:r w:rsidRPr="00C35305">
        <w:rPr>
          <w:rStyle w:val="a7"/>
          <w:i w:val="0"/>
          <w:sz w:val="28"/>
          <w:szCs w:val="28"/>
        </w:rPr>
        <w:lastRenderedPageBreak/>
        <w:t>По данному  подразделу</w:t>
      </w:r>
      <w:r>
        <w:rPr>
          <w:rStyle w:val="a7"/>
          <w:i w:val="0"/>
          <w:sz w:val="28"/>
          <w:szCs w:val="28"/>
        </w:rPr>
        <w:t xml:space="preserve"> на 2016 год </w:t>
      </w:r>
      <w:r>
        <w:rPr>
          <w:sz w:val="28"/>
          <w:szCs w:val="28"/>
        </w:rPr>
        <w:t xml:space="preserve">по данному подразделу  было выделено </w:t>
      </w:r>
      <w:r w:rsidR="00F73DE9">
        <w:rPr>
          <w:sz w:val="28"/>
          <w:szCs w:val="28"/>
        </w:rPr>
        <w:t>159698,8</w:t>
      </w:r>
      <w:r>
        <w:rPr>
          <w:sz w:val="28"/>
          <w:szCs w:val="28"/>
        </w:rPr>
        <w:t xml:space="preserve"> тыс. рублей. Фактическое финансирование</w:t>
      </w:r>
      <w:r w:rsidRPr="00C35305">
        <w:rPr>
          <w:sz w:val="28"/>
          <w:szCs w:val="28"/>
        </w:rPr>
        <w:t xml:space="preserve"> составило </w:t>
      </w:r>
      <w:r w:rsidR="00F73DE9">
        <w:rPr>
          <w:sz w:val="28"/>
          <w:szCs w:val="28"/>
        </w:rPr>
        <w:t>136588,3</w:t>
      </w:r>
      <w:r w:rsidRPr="00C353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35305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C35305">
        <w:rPr>
          <w:sz w:val="28"/>
          <w:szCs w:val="28"/>
        </w:rPr>
        <w:t xml:space="preserve">  или</w:t>
      </w:r>
      <w:r>
        <w:rPr>
          <w:sz w:val="28"/>
          <w:szCs w:val="28"/>
        </w:rPr>
        <w:t xml:space="preserve"> исполнено на </w:t>
      </w:r>
      <w:r w:rsidRPr="00C35305">
        <w:rPr>
          <w:sz w:val="28"/>
          <w:szCs w:val="28"/>
        </w:rPr>
        <w:t xml:space="preserve"> </w:t>
      </w:r>
      <w:r w:rsidR="00F73DE9">
        <w:rPr>
          <w:sz w:val="28"/>
          <w:szCs w:val="28"/>
        </w:rPr>
        <w:t>85,5</w:t>
      </w:r>
      <w:r w:rsidRPr="00C3530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C35305">
        <w:rPr>
          <w:sz w:val="28"/>
          <w:szCs w:val="28"/>
        </w:rPr>
        <w:t xml:space="preserve"> </w:t>
      </w:r>
    </w:p>
    <w:p w:rsidR="0063502D" w:rsidRPr="005D04F6" w:rsidRDefault="0063502D" w:rsidP="0063502D">
      <w:pPr>
        <w:spacing w:line="276" w:lineRule="auto"/>
        <w:ind w:firstLine="540"/>
        <w:jc w:val="both"/>
        <w:rPr>
          <w:sz w:val="28"/>
          <w:szCs w:val="28"/>
        </w:rPr>
      </w:pPr>
    </w:p>
    <w:p w:rsidR="0063502D" w:rsidRPr="00F73DE9" w:rsidRDefault="0063502D" w:rsidP="00F73DE9">
      <w:pPr>
        <w:pStyle w:val="ad"/>
        <w:numPr>
          <w:ilvl w:val="0"/>
          <w:numId w:val="17"/>
        </w:numPr>
        <w:spacing w:line="276" w:lineRule="auto"/>
        <w:rPr>
          <w:b/>
          <w:i/>
          <w:sz w:val="28"/>
          <w:szCs w:val="28"/>
        </w:rPr>
      </w:pPr>
      <w:r w:rsidRPr="00F73DE9">
        <w:rPr>
          <w:b/>
          <w:i/>
          <w:sz w:val="28"/>
          <w:szCs w:val="28"/>
        </w:rPr>
        <w:t>0503" Благоустройство"</w:t>
      </w:r>
    </w:p>
    <w:p w:rsidR="0063502D" w:rsidRDefault="0063502D" w:rsidP="006350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По данному подразделу </w:t>
      </w:r>
      <w:r w:rsidR="00F73DE9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ассигнований </w:t>
      </w:r>
      <w:r w:rsidR="00F73DE9">
        <w:rPr>
          <w:sz w:val="28"/>
          <w:szCs w:val="28"/>
        </w:rPr>
        <w:t>72678,6</w:t>
      </w:r>
      <w:r>
        <w:rPr>
          <w:sz w:val="28"/>
          <w:szCs w:val="28"/>
        </w:rPr>
        <w:t xml:space="preserve"> тыс. рублей,  </w:t>
      </w:r>
      <w:r w:rsidR="00F73DE9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сполнение составило </w:t>
      </w:r>
      <w:r w:rsidR="00F73DE9">
        <w:rPr>
          <w:sz w:val="28"/>
          <w:szCs w:val="28"/>
        </w:rPr>
        <w:t>66334,4</w:t>
      </w:r>
      <w:r>
        <w:rPr>
          <w:sz w:val="28"/>
          <w:szCs w:val="28"/>
        </w:rPr>
        <w:t xml:space="preserve"> тыс. рублей, или  </w:t>
      </w:r>
      <w:r w:rsidR="00F73DE9">
        <w:rPr>
          <w:sz w:val="28"/>
          <w:szCs w:val="28"/>
        </w:rPr>
        <w:t>91,3</w:t>
      </w:r>
      <w:r>
        <w:rPr>
          <w:sz w:val="28"/>
          <w:szCs w:val="28"/>
        </w:rPr>
        <w:t xml:space="preserve">%. </w:t>
      </w:r>
    </w:p>
    <w:p w:rsidR="00F73DE9" w:rsidRDefault="00F73DE9" w:rsidP="0063502D">
      <w:pPr>
        <w:spacing w:line="276" w:lineRule="auto"/>
        <w:ind w:firstLine="709"/>
        <w:rPr>
          <w:b/>
          <w:sz w:val="28"/>
          <w:szCs w:val="28"/>
        </w:rPr>
      </w:pPr>
    </w:p>
    <w:p w:rsidR="007E7817" w:rsidRDefault="007E7817" w:rsidP="0063502D">
      <w:pPr>
        <w:spacing w:line="276" w:lineRule="auto"/>
        <w:ind w:firstLine="709"/>
        <w:rPr>
          <w:b/>
          <w:sz w:val="28"/>
          <w:szCs w:val="28"/>
          <w:u w:val="single"/>
        </w:rPr>
      </w:pPr>
    </w:p>
    <w:p w:rsidR="007E7817" w:rsidRDefault="007E7817" w:rsidP="0063502D">
      <w:pPr>
        <w:spacing w:line="276" w:lineRule="auto"/>
        <w:ind w:firstLine="709"/>
        <w:rPr>
          <w:b/>
          <w:sz w:val="28"/>
          <w:szCs w:val="28"/>
          <w:u w:val="single"/>
        </w:rPr>
      </w:pPr>
    </w:p>
    <w:p w:rsidR="0063502D" w:rsidRPr="00015DA5" w:rsidRDefault="0027780E" w:rsidP="0027780E">
      <w:pPr>
        <w:spacing w:line="276" w:lineRule="auto"/>
        <w:rPr>
          <w:sz w:val="28"/>
          <w:szCs w:val="28"/>
        </w:rPr>
      </w:pPr>
      <w:r w:rsidRPr="0027780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Р</w:t>
      </w:r>
      <w:r w:rsidR="0063502D" w:rsidRPr="007E7817">
        <w:rPr>
          <w:b/>
          <w:sz w:val="28"/>
          <w:szCs w:val="28"/>
          <w:u w:val="single"/>
        </w:rPr>
        <w:t>асходы на содержание социально-культурной</w:t>
      </w:r>
      <w:r w:rsidR="0063502D" w:rsidRPr="007E7817">
        <w:rPr>
          <w:sz w:val="28"/>
          <w:szCs w:val="28"/>
          <w:u w:val="single"/>
        </w:rPr>
        <w:t xml:space="preserve"> </w:t>
      </w:r>
      <w:r w:rsidR="0063502D" w:rsidRPr="007E7817">
        <w:rPr>
          <w:b/>
          <w:sz w:val="28"/>
          <w:szCs w:val="28"/>
          <w:u w:val="single"/>
        </w:rPr>
        <w:t>сферы</w:t>
      </w:r>
      <w:r w:rsidR="0063502D" w:rsidRPr="00015DA5">
        <w:rPr>
          <w:sz w:val="28"/>
          <w:szCs w:val="28"/>
        </w:rPr>
        <w:t xml:space="preserve"> составили  </w:t>
      </w:r>
      <w:r w:rsidR="007E7817">
        <w:rPr>
          <w:sz w:val="28"/>
          <w:szCs w:val="28"/>
        </w:rPr>
        <w:t>661094,3</w:t>
      </w:r>
      <w:r w:rsidR="0063502D" w:rsidRPr="00015DA5">
        <w:rPr>
          <w:sz w:val="28"/>
          <w:szCs w:val="28"/>
        </w:rPr>
        <w:t xml:space="preserve"> тыс. рублей при плане </w:t>
      </w:r>
      <w:r w:rsidR="007E7817">
        <w:rPr>
          <w:sz w:val="28"/>
          <w:szCs w:val="28"/>
        </w:rPr>
        <w:t>717661,5</w:t>
      </w:r>
      <w:r w:rsidR="0063502D" w:rsidRPr="00015DA5">
        <w:rPr>
          <w:sz w:val="28"/>
          <w:szCs w:val="28"/>
        </w:rPr>
        <w:t xml:space="preserve"> тыс. рублей или </w:t>
      </w:r>
      <w:r w:rsidR="007E7817">
        <w:rPr>
          <w:sz w:val="28"/>
          <w:szCs w:val="28"/>
        </w:rPr>
        <w:t>92,8</w:t>
      </w:r>
      <w:r w:rsidR="0063502D" w:rsidRPr="00015DA5">
        <w:rPr>
          <w:sz w:val="28"/>
          <w:szCs w:val="28"/>
        </w:rPr>
        <w:t xml:space="preserve"> % от плановых назначений, в том числе: </w:t>
      </w:r>
    </w:p>
    <w:p w:rsidR="0063502D" w:rsidRPr="00015DA5" w:rsidRDefault="0063502D" w:rsidP="0063502D">
      <w:pPr>
        <w:spacing w:line="276" w:lineRule="auto"/>
        <w:ind w:firstLine="709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23"/>
        <w:gridCol w:w="1258"/>
        <w:gridCol w:w="1368"/>
        <w:gridCol w:w="1319"/>
        <w:gridCol w:w="1623"/>
      </w:tblGrid>
      <w:tr w:rsidR="0063502D" w:rsidRPr="00015DA5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  <w:rPr>
                <w:b/>
              </w:rPr>
            </w:pPr>
            <w:r w:rsidRPr="00015DA5">
              <w:rPr>
                <w:b/>
              </w:rPr>
              <w:t>Наименование раздела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  <w:rPr>
                <w:b/>
              </w:rPr>
            </w:pPr>
            <w:r w:rsidRPr="00015DA5">
              <w:rPr>
                <w:b/>
              </w:rPr>
              <w:t>План</w:t>
            </w:r>
            <w:r w:rsidRPr="00015DA5">
              <w:rPr>
                <w:b/>
              </w:rPr>
              <w:br/>
              <w:t>тыс</w:t>
            </w:r>
            <w:proofErr w:type="gramStart"/>
            <w:r w:rsidRPr="00015DA5">
              <w:rPr>
                <w:b/>
              </w:rPr>
              <w:t>.р</w:t>
            </w:r>
            <w:proofErr w:type="gramEnd"/>
            <w:r w:rsidRPr="00015DA5">
              <w:rPr>
                <w:b/>
              </w:rPr>
              <w:t>уб.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  <w:rPr>
                <w:b/>
              </w:rPr>
            </w:pPr>
            <w:r w:rsidRPr="00015DA5">
              <w:rPr>
                <w:b/>
              </w:rPr>
              <w:t>Исполнено</w:t>
            </w:r>
            <w:r w:rsidRPr="00015DA5">
              <w:rPr>
                <w:b/>
              </w:rPr>
              <w:br/>
              <w:t>тыс</w:t>
            </w:r>
            <w:proofErr w:type="gramStart"/>
            <w:r w:rsidRPr="00015DA5">
              <w:rPr>
                <w:b/>
              </w:rPr>
              <w:t>.р</w:t>
            </w:r>
            <w:proofErr w:type="gramEnd"/>
            <w:r w:rsidRPr="00015DA5">
              <w:rPr>
                <w:b/>
              </w:rPr>
              <w:t>уб.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  <w:rPr>
                <w:b/>
              </w:rPr>
            </w:pPr>
            <w:r w:rsidRPr="00015DA5">
              <w:rPr>
                <w:b/>
              </w:rPr>
              <w:t>%</w:t>
            </w:r>
            <w:r w:rsidRPr="00015DA5">
              <w:rPr>
                <w:b/>
              </w:rPr>
              <w:br/>
              <w:t>исполнения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  <w:rPr>
                <w:b/>
              </w:rPr>
            </w:pPr>
            <w:r w:rsidRPr="00015DA5">
              <w:rPr>
                <w:b/>
              </w:rPr>
              <w:t>Уд. вес</w:t>
            </w:r>
            <w:r w:rsidRPr="00015DA5">
              <w:rPr>
                <w:b/>
              </w:rPr>
              <w:br/>
              <w:t>исполнения в общей сумме расходов</w:t>
            </w:r>
            <w:proofErr w:type="gramStart"/>
            <w:r w:rsidRPr="00015DA5">
              <w:rPr>
                <w:b/>
              </w:rPr>
              <w:t xml:space="preserve"> (%)</w:t>
            </w:r>
            <w:proofErr w:type="gramEnd"/>
          </w:p>
        </w:tc>
      </w:tr>
      <w:tr w:rsidR="0063502D" w:rsidRPr="00015DA5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</w:pPr>
            <w:r w:rsidRPr="00015DA5">
              <w:t>Образование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532167,6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503813,1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94,7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A402A1" w:rsidP="00D4320F">
            <w:pPr>
              <w:pStyle w:val="a5"/>
              <w:jc w:val="center"/>
            </w:pPr>
            <w:r>
              <w:t>52,0</w:t>
            </w:r>
          </w:p>
        </w:tc>
      </w:tr>
      <w:tr w:rsidR="0063502D" w:rsidRPr="00015DA5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321A71">
            <w:pPr>
              <w:pStyle w:val="a5"/>
              <w:jc w:val="center"/>
            </w:pPr>
            <w:r w:rsidRPr="00015DA5">
              <w:t>Культура, кинематография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29108,8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24826,0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85,3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A402A1" w:rsidP="00D4320F">
            <w:pPr>
              <w:pStyle w:val="a5"/>
              <w:jc w:val="center"/>
            </w:pPr>
            <w:r>
              <w:t>2,6</w:t>
            </w:r>
          </w:p>
        </w:tc>
      </w:tr>
      <w:tr w:rsidR="0063502D" w:rsidRPr="00015DA5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</w:pPr>
            <w:r w:rsidRPr="00015DA5">
              <w:t>Социальная политика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38648,9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32804,4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84,9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A402A1" w:rsidP="00D4320F">
            <w:pPr>
              <w:pStyle w:val="a5"/>
              <w:jc w:val="center"/>
            </w:pPr>
            <w:r>
              <w:t>3,4</w:t>
            </w:r>
          </w:p>
        </w:tc>
      </w:tr>
      <w:tr w:rsidR="0063502D" w:rsidRPr="00015DA5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</w:pPr>
            <w:r w:rsidRPr="00015DA5">
              <w:t>Физическая культура и спорт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117736,2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99650,8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</w:pPr>
            <w:r>
              <w:t>84,6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A402A1" w:rsidP="00D4320F">
            <w:pPr>
              <w:pStyle w:val="a5"/>
              <w:jc w:val="center"/>
            </w:pPr>
            <w:r>
              <w:t>10,3</w:t>
            </w:r>
          </w:p>
        </w:tc>
      </w:tr>
      <w:tr w:rsidR="0063502D" w:rsidRPr="00015DA5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63502D" w:rsidP="00D4320F">
            <w:pPr>
              <w:pStyle w:val="a5"/>
              <w:jc w:val="center"/>
              <w:rPr>
                <w:b/>
              </w:rPr>
            </w:pPr>
            <w:r w:rsidRPr="00015DA5">
              <w:rPr>
                <w:b/>
              </w:rPr>
              <w:t>Итого: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717661,5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A402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A402A1">
              <w:rPr>
                <w:b/>
              </w:rPr>
              <w:t>1</w:t>
            </w:r>
            <w:r>
              <w:rPr>
                <w:b/>
              </w:rPr>
              <w:t>094,3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015DA5" w:rsidP="00D432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015DA5" w:rsidRDefault="00A402A1" w:rsidP="00A402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</w:tr>
    </w:tbl>
    <w:p w:rsidR="0063502D" w:rsidRPr="00222F0D" w:rsidRDefault="0063502D" w:rsidP="0063502D">
      <w:pPr>
        <w:pStyle w:val="a5"/>
        <w:ind w:firstLine="708"/>
        <w:rPr>
          <w:sz w:val="28"/>
          <w:szCs w:val="28"/>
        </w:rPr>
      </w:pPr>
      <w:r w:rsidRPr="00015DA5">
        <w:rPr>
          <w:sz w:val="28"/>
          <w:szCs w:val="28"/>
        </w:rPr>
        <w:t xml:space="preserve">Удельный вес расходов отраслей социально-культурной сферы в общей сумме расходов бюджета составил в 2016 году </w:t>
      </w:r>
      <w:r w:rsidR="00A402A1">
        <w:rPr>
          <w:sz w:val="28"/>
          <w:szCs w:val="28"/>
        </w:rPr>
        <w:t>68,3</w:t>
      </w:r>
      <w:r w:rsidRPr="00015DA5">
        <w:rPr>
          <w:sz w:val="28"/>
          <w:szCs w:val="28"/>
        </w:rPr>
        <w:t xml:space="preserve"> % </w:t>
      </w:r>
      <w:r w:rsidR="00A402A1">
        <w:rPr>
          <w:sz w:val="28"/>
          <w:szCs w:val="28"/>
        </w:rPr>
        <w:t>.</w:t>
      </w:r>
    </w:p>
    <w:p w:rsidR="0063502D" w:rsidRDefault="0063502D" w:rsidP="0063502D">
      <w:pPr>
        <w:jc w:val="center"/>
        <w:rPr>
          <w:b/>
          <w:i/>
          <w:sz w:val="28"/>
          <w:szCs w:val="28"/>
          <w:u w:val="single"/>
        </w:rPr>
      </w:pPr>
    </w:p>
    <w:p w:rsidR="0063502D" w:rsidRDefault="0063502D" w:rsidP="0063502D">
      <w:pPr>
        <w:jc w:val="center"/>
        <w:rPr>
          <w:b/>
          <w:i/>
          <w:sz w:val="28"/>
          <w:szCs w:val="28"/>
          <w:u w:val="single"/>
        </w:rPr>
      </w:pPr>
    </w:p>
    <w:p w:rsidR="0063502D" w:rsidRDefault="0063502D" w:rsidP="0063502D">
      <w:pPr>
        <w:jc w:val="center"/>
        <w:rPr>
          <w:b/>
          <w:i/>
          <w:sz w:val="28"/>
          <w:szCs w:val="28"/>
          <w:u w:val="single"/>
        </w:rPr>
      </w:pPr>
      <w:r w:rsidRPr="00304E59">
        <w:rPr>
          <w:b/>
          <w:i/>
          <w:sz w:val="28"/>
          <w:szCs w:val="28"/>
          <w:u w:val="single"/>
        </w:rPr>
        <w:t>Раздел    0700 «Образование»</w:t>
      </w:r>
    </w:p>
    <w:p w:rsidR="0063502D" w:rsidRPr="00304E59" w:rsidRDefault="0063502D" w:rsidP="0063502D">
      <w:pPr>
        <w:jc w:val="center"/>
        <w:rPr>
          <w:sz w:val="28"/>
          <w:szCs w:val="28"/>
        </w:rPr>
      </w:pPr>
    </w:p>
    <w:p w:rsidR="0063502D" w:rsidRDefault="0063502D" w:rsidP="0063502D">
      <w:pPr>
        <w:spacing w:line="276" w:lineRule="auto"/>
        <w:ind w:firstLine="708"/>
        <w:jc w:val="both"/>
        <w:rPr>
          <w:sz w:val="28"/>
          <w:szCs w:val="28"/>
        </w:rPr>
      </w:pPr>
      <w:r w:rsidRPr="00677CAF">
        <w:rPr>
          <w:rStyle w:val="a7"/>
          <w:bCs/>
          <w:i w:val="0"/>
          <w:sz w:val="28"/>
          <w:szCs w:val="28"/>
        </w:rPr>
        <w:t>По</w:t>
      </w:r>
      <w:r w:rsidRPr="00677CAF">
        <w:rPr>
          <w:rStyle w:val="a7"/>
          <w:i w:val="0"/>
          <w:sz w:val="28"/>
          <w:szCs w:val="28"/>
        </w:rPr>
        <w:t xml:space="preserve"> </w:t>
      </w:r>
      <w:r w:rsidRPr="005B57FD">
        <w:rPr>
          <w:rStyle w:val="a6"/>
          <w:iCs/>
          <w:sz w:val="28"/>
          <w:szCs w:val="28"/>
        </w:rPr>
        <w:t>разделу «Образование»</w:t>
      </w:r>
      <w:r w:rsidRPr="00677CAF">
        <w:rPr>
          <w:sz w:val="28"/>
          <w:szCs w:val="28"/>
        </w:rPr>
        <w:t xml:space="preserve"> были предусмотрены бюджетные </w:t>
      </w:r>
      <w:r>
        <w:rPr>
          <w:sz w:val="28"/>
          <w:szCs w:val="28"/>
        </w:rPr>
        <w:t>назначени</w:t>
      </w:r>
      <w:r w:rsidRPr="00677CAF">
        <w:rPr>
          <w:sz w:val="28"/>
          <w:szCs w:val="28"/>
        </w:rPr>
        <w:t>я</w:t>
      </w:r>
      <w:r>
        <w:rPr>
          <w:sz w:val="28"/>
          <w:szCs w:val="28"/>
        </w:rPr>
        <w:t xml:space="preserve"> с учетом изменений в объеме </w:t>
      </w:r>
      <w:r w:rsidR="000A39DD">
        <w:rPr>
          <w:sz w:val="28"/>
          <w:szCs w:val="28"/>
        </w:rPr>
        <w:t>532167,6</w:t>
      </w:r>
      <w:r>
        <w:rPr>
          <w:sz w:val="28"/>
          <w:szCs w:val="28"/>
        </w:rPr>
        <w:t xml:space="preserve"> тыс. рублей</w:t>
      </w:r>
      <w:r w:rsidR="000A39DD">
        <w:rPr>
          <w:sz w:val="28"/>
          <w:szCs w:val="28"/>
        </w:rPr>
        <w:t>,</w:t>
      </w:r>
      <w:r w:rsidRPr="00677CAF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на содержание учреждений и проведение мероприятий составили </w:t>
      </w:r>
      <w:r w:rsidR="00A402A1">
        <w:rPr>
          <w:sz w:val="28"/>
          <w:szCs w:val="28"/>
        </w:rPr>
        <w:t xml:space="preserve">503 </w:t>
      </w:r>
      <w:r w:rsidR="000A39DD">
        <w:rPr>
          <w:sz w:val="28"/>
          <w:szCs w:val="28"/>
        </w:rPr>
        <w:t>813,1</w:t>
      </w:r>
      <w:r>
        <w:rPr>
          <w:sz w:val="28"/>
          <w:szCs w:val="28"/>
        </w:rPr>
        <w:t xml:space="preserve"> тыс. рублей или </w:t>
      </w:r>
      <w:r w:rsidR="000A39DD">
        <w:rPr>
          <w:sz w:val="28"/>
          <w:szCs w:val="28"/>
        </w:rPr>
        <w:t>94,7</w:t>
      </w:r>
      <w:r>
        <w:rPr>
          <w:sz w:val="28"/>
          <w:szCs w:val="28"/>
        </w:rPr>
        <w:t>% к уточненному плану.</w:t>
      </w:r>
    </w:p>
    <w:p w:rsidR="0063502D" w:rsidRDefault="0063502D" w:rsidP="0063502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0701 «Дошкольное образование</w:t>
      </w:r>
      <w:r w:rsidRPr="00CB4D46">
        <w:rPr>
          <w:b/>
          <w:i/>
          <w:sz w:val="28"/>
          <w:szCs w:val="28"/>
        </w:rPr>
        <w:t>»</w:t>
      </w:r>
    </w:p>
    <w:p w:rsidR="0063502D" w:rsidRDefault="0063502D" w:rsidP="00635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подразделу «Дошкольное образование» при плане </w:t>
      </w:r>
      <w:r w:rsidR="000A39DD">
        <w:rPr>
          <w:sz w:val="28"/>
          <w:szCs w:val="28"/>
        </w:rPr>
        <w:t>230732,6</w:t>
      </w:r>
      <w:r>
        <w:rPr>
          <w:sz w:val="28"/>
          <w:szCs w:val="28"/>
        </w:rPr>
        <w:t xml:space="preserve"> тыс. руб. исполнение составило </w:t>
      </w:r>
      <w:r w:rsidR="000A39DD">
        <w:rPr>
          <w:sz w:val="28"/>
          <w:szCs w:val="28"/>
        </w:rPr>
        <w:t>223544,3</w:t>
      </w:r>
      <w:r>
        <w:rPr>
          <w:sz w:val="28"/>
          <w:szCs w:val="28"/>
        </w:rPr>
        <w:t xml:space="preserve"> тыс. руб. или на 9</w:t>
      </w:r>
      <w:r w:rsidR="000A39DD">
        <w:rPr>
          <w:sz w:val="28"/>
          <w:szCs w:val="28"/>
        </w:rPr>
        <w:t>6</w:t>
      </w:r>
      <w:r>
        <w:rPr>
          <w:sz w:val="28"/>
          <w:szCs w:val="28"/>
        </w:rPr>
        <w:t>,9%.</w:t>
      </w:r>
    </w:p>
    <w:p w:rsidR="00A402A1" w:rsidRDefault="0063502D" w:rsidP="0063502D">
      <w:pPr>
        <w:spacing w:line="276" w:lineRule="auto"/>
        <w:jc w:val="both"/>
        <w:rPr>
          <w:sz w:val="28"/>
          <w:szCs w:val="28"/>
        </w:rPr>
      </w:pPr>
      <w:r w:rsidRPr="006B0525">
        <w:rPr>
          <w:sz w:val="28"/>
          <w:szCs w:val="28"/>
        </w:rPr>
        <w:t xml:space="preserve">     В рамках </w:t>
      </w:r>
      <w:r w:rsidR="00A402A1">
        <w:rPr>
          <w:sz w:val="28"/>
          <w:szCs w:val="28"/>
        </w:rPr>
        <w:t>госпрограммы РФ «Доступная среда»</w:t>
      </w:r>
      <w:r w:rsidRPr="006B0525">
        <w:rPr>
          <w:sz w:val="28"/>
          <w:szCs w:val="28"/>
        </w:rPr>
        <w:t xml:space="preserve">  про</w:t>
      </w:r>
      <w:r>
        <w:rPr>
          <w:sz w:val="28"/>
          <w:szCs w:val="28"/>
        </w:rPr>
        <w:t xml:space="preserve">изведены расходы </w:t>
      </w:r>
      <w:proofErr w:type="gramStart"/>
      <w:r>
        <w:rPr>
          <w:sz w:val="28"/>
          <w:szCs w:val="28"/>
        </w:rPr>
        <w:t>на</w:t>
      </w:r>
      <w:proofErr w:type="gramEnd"/>
    </w:p>
    <w:p w:rsidR="0063502D" w:rsidRDefault="00A402A1" w:rsidP="0063502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</w:t>
      </w:r>
      <w:proofErr w:type="spellEnd"/>
      <w:r w:rsidR="0092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№10 </w:t>
      </w:r>
      <w:r w:rsidR="00923786">
        <w:rPr>
          <w:sz w:val="28"/>
          <w:szCs w:val="28"/>
        </w:rPr>
        <w:t xml:space="preserve"> в сумме 1529,3 тыс.руб.(план 2489,1 тыс.руб. или 61,4%), а также проведена модернизация в следующих школьных и дошкольных учреждениях:</w:t>
      </w:r>
    </w:p>
    <w:p w:rsidR="00923786" w:rsidRDefault="00923786" w:rsidP="00635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МКОУ  СОШ №3 -19 800,0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(ФБ),</w:t>
      </w:r>
    </w:p>
    <w:p w:rsidR="00923786" w:rsidRDefault="00923786" w:rsidP="00635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-МКДОУ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ильги</w:t>
      </w:r>
      <w:proofErr w:type="spellEnd"/>
      <w:r>
        <w:rPr>
          <w:sz w:val="28"/>
          <w:szCs w:val="28"/>
        </w:rPr>
        <w:t xml:space="preserve"> -8510,9 тыс.рублей (ФБ), 8000,0 тыс.рублей (МБ),</w:t>
      </w:r>
    </w:p>
    <w:p w:rsidR="00923786" w:rsidRDefault="00923786" w:rsidP="00635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атако</w:t>
      </w:r>
      <w:proofErr w:type="spellEnd"/>
      <w:r>
        <w:rPr>
          <w:sz w:val="28"/>
          <w:szCs w:val="28"/>
        </w:rPr>
        <w:t xml:space="preserve"> -1596,5 тыс.рублей (МБ),</w:t>
      </w:r>
    </w:p>
    <w:p w:rsidR="00923786" w:rsidRDefault="00923786" w:rsidP="009237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786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№14-5606,4</w:t>
      </w:r>
      <w:r w:rsidRPr="0092378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(ФБ</w:t>
      </w:r>
      <w:r w:rsidR="007E7817">
        <w:rPr>
          <w:sz w:val="28"/>
          <w:szCs w:val="28"/>
        </w:rPr>
        <w:t>),</w:t>
      </w:r>
    </w:p>
    <w:p w:rsidR="007E7817" w:rsidRDefault="007E7817" w:rsidP="009237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ильги</w:t>
      </w:r>
      <w:proofErr w:type="spellEnd"/>
      <w:r>
        <w:rPr>
          <w:sz w:val="28"/>
          <w:szCs w:val="28"/>
        </w:rPr>
        <w:t xml:space="preserve"> -3575 тыс.рублей,</w:t>
      </w:r>
    </w:p>
    <w:p w:rsidR="007E7817" w:rsidRDefault="007E7817" w:rsidP="009237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арн</w:t>
      </w:r>
      <w:proofErr w:type="spellEnd"/>
      <w:r>
        <w:rPr>
          <w:sz w:val="28"/>
          <w:szCs w:val="28"/>
        </w:rPr>
        <w:t xml:space="preserve"> -3540,0 тыс.рублей</w:t>
      </w:r>
    </w:p>
    <w:p w:rsidR="0063502D" w:rsidRPr="006B0525" w:rsidRDefault="0063502D" w:rsidP="00635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3502D" w:rsidRPr="00E870A4" w:rsidRDefault="0063502D" w:rsidP="0063502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0702  «Общее образование</w:t>
      </w:r>
      <w:r w:rsidRPr="00CB4D46">
        <w:rPr>
          <w:b/>
          <w:i/>
          <w:sz w:val="28"/>
          <w:szCs w:val="28"/>
        </w:rPr>
        <w:t>»</w:t>
      </w:r>
    </w:p>
    <w:p w:rsidR="0063502D" w:rsidRDefault="0063502D" w:rsidP="00635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подразделу «Общее образование» при плане </w:t>
      </w:r>
      <w:r w:rsidR="00923786">
        <w:rPr>
          <w:sz w:val="28"/>
          <w:szCs w:val="28"/>
        </w:rPr>
        <w:t>293770,1</w:t>
      </w:r>
      <w:r>
        <w:rPr>
          <w:sz w:val="28"/>
          <w:szCs w:val="28"/>
        </w:rPr>
        <w:t xml:space="preserve"> тыс. руб. исполнение составило в сумме </w:t>
      </w:r>
      <w:r w:rsidR="00923786">
        <w:rPr>
          <w:sz w:val="28"/>
          <w:szCs w:val="28"/>
        </w:rPr>
        <w:t>273151,2</w:t>
      </w:r>
      <w:r>
        <w:rPr>
          <w:sz w:val="28"/>
          <w:szCs w:val="28"/>
        </w:rPr>
        <w:t xml:space="preserve"> тыс. руб. или </w:t>
      </w:r>
      <w:r w:rsidR="00923786">
        <w:rPr>
          <w:sz w:val="28"/>
          <w:szCs w:val="28"/>
        </w:rPr>
        <w:t>93,0</w:t>
      </w:r>
      <w:r>
        <w:rPr>
          <w:sz w:val="28"/>
          <w:szCs w:val="28"/>
        </w:rPr>
        <w:t>%.</w:t>
      </w:r>
    </w:p>
    <w:p w:rsidR="007E7817" w:rsidRDefault="007E7817" w:rsidP="007E7817">
      <w:pPr>
        <w:pStyle w:val="ad"/>
        <w:spacing w:line="276" w:lineRule="auto"/>
        <w:ind w:left="900"/>
        <w:jc w:val="both"/>
        <w:rPr>
          <w:sz w:val="28"/>
          <w:szCs w:val="28"/>
        </w:rPr>
      </w:pPr>
    </w:p>
    <w:p w:rsidR="007E7817" w:rsidRPr="007E7817" w:rsidRDefault="007E7817" w:rsidP="007E7817">
      <w:pPr>
        <w:pStyle w:val="ad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7E7817">
        <w:rPr>
          <w:b/>
          <w:i/>
          <w:sz w:val="28"/>
          <w:szCs w:val="28"/>
        </w:rPr>
        <w:t xml:space="preserve">0709 «Другие вопросы в области  образования»  </w:t>
      </w:r>
    </w:p>
    <w:p w:rsidR="0063502D" w:rsidRPr="007E7817" w:rsidRDefault="007E7817" w:rsidP="007E7817">
      <w:pPr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02D" w:rsidRPr="007E7817">
        <w:rPr>
          <w:sz w:val="28"/>
          <w:szCs w:val="28"/>
        </w:rPr>
        <w:t xml:space="preserve">По подразделу 0709 «Другие вопросы в области  образования»  исполнение составляет </w:t>
      </w:r>
      <w:r>
        <w:rPr>
          <w:sz w:val="28"/>
          <w:szCs w:val="28"/>
        </w:rPr>
        <w:t>7117,6</w:t>
      </w:r>
      <w:r w:rsidR="0063502D" w:rsidRPr="007E781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92,9</w:t>
      </w:r>
      <w:r w:rsidR="0063502D" w:rsidRPr="007E7817">
        <w:rPr>
          <w:sz w:val="28"/>
          <w:szCs w:val="28"/>
        </w:rPr>
        <w:t>% к годовому плану, расходы на обеспечение деятельности управления образования, централизованной бухгалтерии, методического кабинета.</w:t>
      </w:r>
    </w:p>
    <w:p w:rsidR="0063502D" w:rsidRDefault="0063502D" w:rsidP="0063502D">
      <w:pPr>
        <w:jc w:val="center"/>
        <w:rPr>
          <w:b/>
          <w:i/>
          <w:sz w:val="28"/>
          <w:szCs w:val="28"/>
          <w:u w:val="single"/>
        </w:rPr>
      </w:pPr>
    </w:p>
    <w:p w:rsidR="0063502D" w:rsidRDefault="0063502D" w:rsidP="0063502D">
      <w:pPr>
        <w:jc w:val="center"/>
        <w:rPr>
          <w:b/>
          <w:i/>
          <w:sz w:val="28"/>
          <w:szCs w:val="28"/>
          <w:u w:val="single"/>
        </w:rPr>
      </w:pPr>
    </w:p>
    <w:p w:rsidR="0063502D" w:rsidRPr="000C3F10" w:rsidRDefault="0063502D" w:rsidP="0063502D">
      <w:pPr>
        <w:jc w:val="center"/>
        <w:rPr>
          <w:b/>
          <w:i/>
          <w:sz w:val="28"/>
          <w:szCs w:val="28"/>
          <w:u w:val="single"/>
        </w:rPr>
      </w:pPr>
      <w:r w:rsidRPr="000C3F10">
        <w:rPr>
          <w:b/>
          <w:i/>
          <w:sz w:val="28"/>
          <w:szCs w:val="28"/>
          <w:u w:val="single"/>
        </w:rPr>
        <w:t>Раздел</w:t>
      </w:r>
      <w:r>
        <w:rPr>
          <w:b/>
          <w:i/>
          <w:sz w:val="28"/>
          <w:szCs w:val="28"/>
          <w:u w:val="single"/>
        </w:rPr>
        <w:t xml:space="preserve"> 0800 «Культура и </w:t>
      </w:r>
      <w:r w:rsidRPr="008D363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кинематография,</w:t>
      </w:r>
    </w:p>
    <w:p w:rsidR="0063502D" w:rsidRDefault="0063502D" w:rsidP="0063502D">
      <w:pPr>
        <w:tabs>
          <w:tab w:val="left" w:pos="180"/>
        </w:tabs>
        <w:jc w:val="center"/>
        <w:rPr>
          <w:b/>
          <w:i/>
          <w:sz w:val="28"/>
          <w:szCs w:val="28"/>
        </w:rPr>
      </w:pPr>
    </w:p>
    <w:p w:rsidR="0063502D" w:rsidRDefault="0063502D" w:rsidP="0063502D">
      <w:pPr>
        <w:spacing w:line="276" w:lineRule="auto"/>
        <w:ind w:firstLine="708"/>
        <w:jc w:val="both"/>
        <w:rPr>
          <w:sz w:val="28"/>
          <w:szCs w:val="28"/>
        </w:rPr>
      </w:pPr>
      <w:r w:rsidRPr="00924000">
        <w:rPr>
          <w:rStyle w:val="a7"/>
          <w:bCs/>
          <w:i w:val="0"/>
          <w:sz w:val="28"/>
          <w:szCs w:val="28"/>
        </w:rPr>
        <w:t>По</w:t>
      </w:r>
      <w:r w:rsidRPr="00924000">
        <w:rPr>
          <w:rStyle w:val="a7"/>
          <w:i w:val="0"/>
          <w:sz w:val="28"/>
          <w:szCs w:val="28"/>
        </w:rPr>
        <w:t xml:space="preserve"> </w:t>
      </w:r>
      <w:r w:rsidRPr="00CF0CBC">
        <w:rPr>
          <w:rStyle w:val="a6"/>
          <w:iCs/>
          <w:sz w:val="28"/>
          <w:szCs w:val="28"/>
        </w:rPr>
        <w:t>разделу «Культура, кинематография</w:t>
      </w:r>
      <w:proofErr w:type="gramStart"/>
      <w:r w:rsidRPr="00CF0CBC">
        <w:rPr>
          <w:rStyle w:val="a6"/>
          <w:iCs/>
          <w:sz w:val="28"/>
          <w:szCs w:val="28"/>
        </w:rPr>
        <w:t>,»</w:t>
      </w:r>
      <w:proofErr w:type="gramEnd"/>
      <w:r w:rsidRPr="00924000">
        <w:rPr>
          <w:rStyle w:val="a6"/>
          <w:sz w:val="28"/>
          <w:szCs w:val="28"/>
        </w:rPr>
        <w:t xml:space="preserve"> </w:t>
      </w:r>
      <w:r w:rsidRPr="00924000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 xml:space="preserve">МО </w:t>
      </w:r>
      <w:r w:rsidR="00F90931">
        <w:rPr>
          <w:sz w:val="28"/>
          <w:szCs w:val="28"/>
        </w:rPr>
        <w:t xml:space="preserve">Правобережный </w:t>
      </w:r>
      <w:r>
        <w:rPr>
          <w:sz w:val="28"/>
          <w:szCs w:val="28"/>
        </w:rPr>
        <w:t xml:space="preserve"> </w:t>
      </w:r>
      <w:r w:rsidRPr="00924000">
        <w:rPr>
          <w:sz w:val="28"/>
          <w:szCs w:val="28"/>
        </w:rPr>
        <w:t>район  расх</w:t>
      </w:r>
      <w:r>
        <w:rPr>
          <w:sz w:val="28"/>
          <w:szCs w:val="28"/>
        </w:rPr>
        <w:t xml:space="preserve">оды на 2016 год утверждены в объеме </w:t>
      </w:r>
      <w:r w:rsidR="00F90931">
        <w:rPr>
          <w:sz w:val="28"/>
          <w:szCs w:val="28"/>
        </w:rPr>
        <w:t>29108,8</w:t>
      </w:r>
      <w:r w:rsidRPr="0092400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24000">
        <w:rPr>
          <w:sz w:val="28"/>
          <w:szCs w:val="28"/>
        </w:rPr>
        <w:t>рублей, кассовы</w:t>
      </w:r>
      <w:r w:rsidR="00F90931">
        <w:rPr>
          <w:sz w:val="28"/>
          <w:szCs w:val="28"/>
        </w:rPr>
        <w:t>й</w:t>
      </w:r>
      <w:r w:rsidRPr="0092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 </w:t>
      </w:r>
      <w:r w:rsidR="00F9093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="00F90931">
        <w:rPr>
          <w:sz w:val="28"/>
          <w:szCs w:val="28"/>
        </w:rPr>
        <w:t>24826,0</w:t>
      </w:r>
      <w:r w:rsidRPr="0092400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2400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 w:rsidR="00F90931">
        <w:rPr>
          <w:sz w:val="28"/>
          <w:szCs w:val="28"/>
        </w:rPr>
        <w:t>85,3</w:t>
      </w:r>
      <w:r w:rsidRPr="00924000">
        <w:rPr>
          <w:sz w:val="28"/>
          <w:szCs w:val="28"/>
        </w:rPr>
        <w:t xml:space="preserve"> % от утвержденного плана.</w:t>
      </w:r>
    </w:p>
    <w:p w:rsidR="0063502D" w:rsidRDefault="0063502D" w:rsidP="0063502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CB4D46">
        <w:rPr>
          <w:b/>
          <w:i/>
          <w:sz w:val="28"/>
          <w:szCs w:val="28"/>
        </w:rPr>
        <w:t>0801 «Культура»</w:t>
      </w:r>
    </w:p>
    <w:p w:rsidR="0063502D" w:rsidRDefault="0063502D" w:rsidP="00635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подразделу «Культура» при плановых назначениях </w:t>
      </w:r>
      <w:r w:rsidR="00F90931">
        <w:rPr>
          <w:sz w:val="28"/>
          <w:szCs w:val="28"/>
        </w:rPr>
        <w:t>27903,9</w:t>
      </w:r>
      <w:r>
        <w:rPr>
          <w:sz w:val="28"/>
          <w:szCs w:val="28"/>
        </w:rPr>
        <w:t xml:space="preserve"> тыс. рублей исполнение составило </w:t>
      </w:r>
      <w:r w:rsidR="00F90931">
        <w:rPr>
          <w:sz w:val="28"/>
          <w:szCs w:val="28"/>
        </w:rPr>
        <w:t>23735,8</w:t>
      </w:r>
      <w:r>
        <w:rPr>
          <w:sz w:val="28"/>
          <w:szCs w:val="28"/>
        </w:rPr>
        <w:t xml:space="preserve"> тыс. рублей или </w:t>
      </w:r>
      <w:r w:rsidR="00F90931">
        <w:rPr>
          <w:sz w:val="28"/>
          <w:szCs w:val="28"/>
        </w:rPr>
        <w:t>85,1</w:t>
      </w:r>
      <w:r>
        <w:rPr>
          <w:sz w:val="28"/>
          <w:szCs w:val="28"/>
        </w:rPr>
        <w:t>%.</w:t>
      </w:r>
    </w:p>
    <w:p w:rsidR="0063502D" w:rsidRDefault="0063502D" w:rsidP="0063502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CB4D46">
        <w:rPr>
          <w:b/>
          <w:i/>
          <w:sz w:val="28"/>
          <w:szCs w:val="28"/>
        </w:rPr>
        <w:t>0804 «Другие вопросы в области культуры»</w:t>
      </w:r>
    </w:p>
    <w:p w:rsidR="0063502D" w:rsidRDefault="0063502D" w:rsidP="00635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данному подразделу при плане </w:t>
      </w:r>
      <w:r w:rsidR="00F90931">
        <w:rPr>
          <w:sz w:val="28"/>
          <w:szCs w:val="28"/>
        </w:rPr>
        <w:t>1204,8</w:t>
      </w:r>
      <w:r>
        <w:rPr>
          <w:sz w:val="28"/>
          <w:szCs w:val="28"/>
        </w:rPr>
        <w:t xml:space="preserve"> тыс. рублей, фактическое исполнение составило </w:t>
      </w:r>
      <w:r w:rsidR="00F90931">
        <w:rPr>
          <w:sz w:val="28"/>
          <w:szCs w:val="28"/>
        </w:rPr>
        <w:t>1090,2</w:t>
      </w:r>
      <w:r>
        <w:rPr>
          <w:sz w:val="28"/>
          <w:szCs w:val="28"/>
        </w:rPr>
        <w:t xml:space="preserve"> тыс. руб. или </w:t>
      </w:r>
      <w:r w:rsidR="00F90931">
        <w:rPr>
          <w:sz w:val="28"/>
          <w:szCs w:val="28"/>
        </w:rPr>
        <w:t>90,5</w:t>
      </w:r>
      <w:r>
        <w:rPr>
          <w:sz w:val="28"/>
          <w:szCs w:val="28"/>
        </w:rPr>
        <w:t xml:space="preserve">%. </w:t>
      </w:r>
    </w:p>
    <w:p w:rsidR="0063502D" w:rsidRPr="0091158C" w:rsidRDefault="0063502D" w:rsidP="0063502D">
      <w:pPr>
        <w:spacing w:line="276" w:lineRule="auto"/>
        <w:jc w:val="both"/>
        <w:rPr>
          <w:sz w:val="28"/>
          <w:szCs w:val="28"/>
          <w:u w:val="single"/>
        </w:rPr>
      </w:pPr>
    </w:p>
    <w:p w:rsidR="0063502D" w:rsidRDefault="0063502D" w:rsidP="0063502D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8322D8">
        <w:rPr>
          <w:b/>
          <w:i/>
          <w:sz w:val="28"/>
          <w:szCs w:val="28"/>
          <w:u w:val="single"/>
        </w:rPr>
        <w:t>Раздел 1000 «Социальная политика»</w:t>
      </w:r>
    </w:p>
    <w:p w:rsidR="008322D8" w:rsidRDefault="008322D8" w:rsidP="0063502D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605D63" w:rsidRDefault="00605D63" w:rsidP="008322D8">
      <w:pPr>
        <w:shd w:val="clear" w:color="auto" w:fill="FFFFFF"/>
        <w:spacing w:line="276" w:lineRule="auto"/>
        <w:ind w:left="22" w:right="7" w:firstLine="662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 разделу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1000 «Социальная политика»,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утвержденные Решением о </w:t>
      </w:r>
      <w:r>
        <w:rPr>
          <w:rFonts w:eastAsia="Times New Roman"/>
          <w:color w:val="000000"/>
          <w:spacing w:val="-7"/>
          <w:sz w:val="28"/>
          <w:szCs w:val="28"/>
        </w:rPr>
        <w:t>бюджете ассигнования, исполнены на 81,9 %.</w:t>
      </w:r>
    </w:p>
    <w:p w:rsidR="00605D63" w:rsidRDefault="00605D63" w:rsidP="008322D8">
      <w:pPr>
        <w:shd w:val="clear" w:color="auto" w:fill="FFFFFF"/>
        <w:spacing w:line="276" w:lineRule="auto"/>
        <w:ind w:left="691"/>
      </w:pPr>
      <w:r>
        <w:rPr>
          <w:rFonts w:eastAsia="Times New Roman"/>
          <w:color w:val="000000"/>
          <w:spacing w:val="-7"/>
          <w:sz w:val="28"/>
          <w:szCs w:val="28"/>
        </w:rPr>
        <w:t>Объем неисполненных назначений составил 5 844,5 тыс. рублей.</w:t>
      </w:r>
    </w:p>
    <w:p w:rsidR="00605D63" w:rsidRDefault="00605D63" w:rsidP="008322D8">
      <w:pPr>
        <w:shd w:val="clear" w:color="auto" w:fill="FFFFFF"/>
        <w:spacing w:line="276" w:lineRule="auto"/>
        <w:ind w:left="7" w:right="7" w:firstLine="67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Неисполнение ассигнований сложилось по всем подразделам, за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исключением утвержденных назначений по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подразделу1004 «Охрана семьи и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детства»,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которые, в полном объеме (7 302,1 тыс. рублей), направлены на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выплаты компенсаций части родительской платы за содержание детей в </w:t>
      </w:r>
      <w:r>
        <w:rPr>
          <w:rFonts w:eastAsia="Times New Roman"/>
          <w:color w:val="000000"/>
          <w:spacing w:val="-8"/>
          <w:sz w:val="28"/>
          <w:szCs w:val="28"/>
        </w:rPr>
        <w:lastRenderedPageBreak/>
        <w:t xml:space="preserve">муниципальных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образовательных учреждениях, реализующих программы дошкольного </w:t>
      </w:r>
      <w:r>
        <w:rPr>
          <w:rFonts w:eastAsia="Times New Roman"/>
          <w:color w:val="000000"/>
          <w:spacing w:val="-10"/>
          <w:sz w:val="28"/>
          <w:szCs w:val="28"/>
        </w:rPr>
        <w:t>образования.</w:t>
      </w:r>
    </w:p>
    <w:p w:rsidR="00605D63" w:rsidRDefault="00605D63" w:rsidP="008322D8">
      <w:pPr>
        <w:shd w:val="clear" w:color="auto" w:fill="FFFFFF"/>
        <w:spacing w:line="276" w:lineRule="auto"/>
        <w:ind w:left="677"/>
      </w:pPr>
      <w:r>
        <w:rPr>
          <w:rFonts w:eastAsia="Times New Roman"/>
          <w:color w:val="000000"/>
          <w:spacing w:val="-7"/>
          <w:sz w:val="28"/>
          <w:szCs w:val="28"/>
        </w:rPr>
        <w:t>По остальным подразделам неисполнение составило:</w:t>
      </w:r>
    </w:p>
    <w:p w:rsidR="008322D8" w:rsidRDefault="008322D8" w:rsidP="008322D8">
      <w:pPr>
        <w:shd w:val="clear" w:color="auto" w:fill="FFFFFF"/>
        <w:spacing w:before="7" w:line="276" w:lineRule="auto"/>
        <w:ind w:left="684"/>
        <w:rPr>
          <w:rFonts w:eastAsia="Times New Roman"/>
          <w:color w:val="000000"/>
          <w:spacing w:val="-3"/>
          <w:sz w:val="28"/>
          <w:szCs w:val="28"/>
        </w:rPr>
      </w:pPr>
    </w:p>
    <w:p w:rsidR="00605D63" w:rsidRDefault="00605D63" w:rsidP="008322D8">
      <w:pPr>
        <w:shd w:val="clear" w:color="auto" w:fill="FFFFFF"/>
        <w:spacing w:before="7" w:line="276" w:lineRule="auto"/>
        <w:ind w:left="684"/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 xml:space="preserve">•по подразделу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1001 «Пенсионное обеспечение» </w:t>
      </w:r>
      <w:r>
        <w:rPr>
          <w:rFonts w:eastAsia="Times New Roman"/>
          <w:color w:val="000000"/>
          <w:spacing w:val="-3"/>
          <w:sz w:val="28"/>
          <w:szCs w:val="28"/>
        </w:rPr>
        <w:t>- 437,2 тыс. рублей (6,1</w:t>
      </w:r>
      <w:proofErr w:type="gramEnd"/>
    </w:p>
    <w:p w:rsidR="008322D8" w:rsidRDefault="00605D63" w:rsidP="008322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pacing w:val="-12"/>
          <w:sz w:val="26"/>
          <w:szCs w:val="26"/>
        </w:rPr>
        <w:t>%)</w:t>
      </w:r>
      <w:r w:rsidR="008322D8" w:rsidRPr="008322D8">
        <w:rPr>
          <w:sz w:val="28"/>
          <w:szCs w:val="28"/>
        </w:rPr>
        <w:t xml:space="preserve"> </w:t>
      </w:r>
      <w:r w:rsidR="008322D8">
        <w:rPr>
          <w:sz w:val="28"/>
          <w:szCs w:val="28"/>
        </w:rPr>
        <w:t xml:space="preserve">и направлены </w:t>
      </w:r>
      <w:r w:rsidR="008322D8" w:rsidRPr="007F125E">
        <w:rPr>
          <w:sz w:val="28"/>
          <w:szCs w:val="28"/>
        </w:rPr>
        <w:t xml:space="preserve">  на ежемесячные  доплаты к</w:t>
      </w:r>
      <w:r w:rsidR="008322D8">
        <w:rPr>
          <w:sz w:val="28"/>
          <w:szCs w:val="28"/>
        </w:rPr>
        <w:t xml:space="preserve"> пенсиям муниципальных служащих;</w:t>
      </w:r>
      <w:proofErr w:type="gramEnd"/>
    </w:p>
    <w:p w:rsidR="00605D63" w:rsidRDefault="00605D63" w:rsidP="008322D8">
      <w:pPr>
        <w:shd w:val="clear" w:color="auto" w:fill="FFFFFF"/>
        <w:spacing w:before="36" w:line="276" w:lineRule="auto"/>
      </w:pPr>
    </w:p>
    <w:p w:rsidR="00605D63" w:rsidRDefault="00605D63" w:rsidP="008322D8">
      <w:pPr>
        <w:shd w:val="clear" w:color="auto" w:fill="FFFFFF"/>
        <w:spacing w:line="276" w:lineRule="auto"/>
        <w:ind w:left="14" w:right="14" w:firstLine="670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•по подразделу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1003 «Социальное обеспечение населения»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 сумме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5 407,3 тыс. рублей или 22,3 %, обусловленное в основном за счет неполного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освоения средств, предусмотренных на расходы, связанные 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-7"/>
          <w:sz w:val="28"/>
          <w:szCs w:val="28"/>
        </w:rPr>
        <w:t>:</w:t>
      </w:r>
    </w:p>
    <w:p w:rsidR="00605D63" w:rsidRDefault="00605D63" w:rsidP="008322D8">
      <w:pPr>
        <w:numPr>
          <w:ilvl w:val="0"/>
          <w:numId w:val="12"/>
        </w:numPr>
        <w:shd w:val="clear" w:color="auto" w:fill="FFFFFF"/>
        <w:tabs>
          <w:tab w:val="left" w:pos="900"/>
        </w:tabs>
        <w:spacing w:line="276" w:lineRule="auto"/>
        <w:ind w:left="7" w:firstLine="67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оздоровлением детей в лагерях с дневным пребыванием на 829,7 тыс.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0"/>
          <w:sz w:val="28"/>
          <w:szCs w:val="28"/>
        </w:rPr>
        <w:t>рублей;</w:t>
      </w:r>
    </w:p>
    <w:p w:rsidR="00605D63" w:rsidRDefault="00605D63" w:rsidP="008322D8">
      <w:pPr>
        <w:numPr>
          <w:ilvl w:val="0"/>
          <w:numId w:val="12"/>
        </w:numPr>
        <w:shd w:val="clear" w:color="auto" w:fill="FFFFFF"/>
        <w:tabs>
          <w:tab w:val="left" w:pos="900"/>
        </w:tabs>
        <w:spacing w:line="276" w:lineRule="auto"/>
        <w:ind w:left="7" w:firstLine="67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оказанием материальной помощи населению Правобережного района 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объеме 176,2 тыс. рублей;</w:t>
      </w:r>
    </w:p>
    <w:p w:rsidR="00605D63" w:rsidRDefault="00605D63" w:rsidP="008322D8">
      <w:pPr>
        <w:numPr>
          <w:ilvl w:val="0"/>
          <w:numId w:val="12"/>
        </w:numPr>
        <w:shd w:val="clear" w:color="auto" w:fill="FFFFFF"/>
        <w:tabs>
          <w:tab w:val="left" w:pos="900"/>
        </w:tabs>
        <w:spacing w:line="276" w:lineRule="auto"/>
        <w:ind w:left="7" w:firstLine="670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софинансированием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мероприятий по  улучшению жилищных условий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 xml:space="preserve">граждан, проживающих в сельской местности в объеме </w:t>
      </w:r>
      <w:r w:rsidR="008322D8">
        <w:rPr>
          <w:rFonts w:eastAsia="Times New Roman"/>
          <w:color w:val="000000"/>
          <w:spacing w:val="-7"/>
          <w:sz w:val="28"/>
          <w:szCs w:val="28"/>
        </w:rPr>
        <w:t>5 200,7 тыс. рублей или (42,8%).</w:t>
      </w:r>
    </w:p>
    <w:p w:rsidR="0063502D" w:rsidRPr="00E07C4F" w:rsidRDefault="0063502D" w:rsidP="0063502D">
      <w:pPr>
        <w:spacing w:line="276" w:lineRule="auto"/>
        <w:jc w:val="center"/>
        <w:rPr>
          <w:sz w:val="28"/>
          <w:szCs w:val="28"/>
        </w:rPr>
      </w:pPr>
    </w:p>
    <w:p w:rsidR="0063502D" w:rsidRDefault="0063502D" w:rsidP="006350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3502D" w:rsidRDefault="0063502D" w:rsidP="0063502D">
      <w:pPr>
        <w:spacing w:line="276" w:lineRule="auto"/>
        <w:jc w:val="center"/>
        <w:rPr>
          <w:b/>
          <w:i/>
          <w:sz w:val="28"/>
          <w:szCs w:val="28"/>
        </w:rPr>
      </w:pPr>
      <w:r w:rsidRPr="008A234E">
        <w:rPr>
          <w:b/>
          <w:sz w:val="28"/>
          <w:szCs w:val="28"/>
        </w:rPr>
        <w:t>Раздел1100</w:t>
      </w:r>
      <w:r w:rsidRPr="008A234E">
        <w:rPr>
          <w:b/>
          <w:i/>
          <w:sz w:val="28"/>
          <w:szCs w:val="28"/>
        </w:rPr>
        <w:t xml:space="preserve"> « Физическая культура и спорт»</w:t>
      </w:r>
    </w:p>
    <w:p w:rsidR="008A234E" w:rsidRDefault="008A234E" w:rsidP="0063502D">
      <w:pPr>
        <w:spacing w:line="276" w:lineRule="auto"/>
        <w:jc w:val="center"/>
        <w:rPr>
          <w:b/>
          <w:i/>
          <w:sz w:val="28"/>
          <w:szCs w:val="28"/>
        </w:rPr>
      </w:pPr>
    </w:p>
    <w:p w:rsidR="008A234E" w:rsidRDefault="008A234E" w:rsidP="008A234E">
      <w:pPr>
        <w:shd w:val="clear" w:color="auto" w:fill="FFFFFF"/>
        <w:spacing w:line="276" w:lineRule="auto"/>
        <w:ind w:right="22" w:firstLine="655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 разделу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1100 «Физическая культура и спорт»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Решением о бюджете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ассигнования на 2016 год утверждены в объеме 117 736,2 тыс. рублей.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Исполнение расходной части бюджета по данному разделу составило 99 650,8 </w:t>
      </w:r>
      <w:r>
        <w:rPr>
          <w:rFonts w:eastAsia="Times New Roman"/>
          <w:color w:val="000000"/>
          <w:spacing w:val="-6"/>
          <w:sz w:val="28"/>
          <w:szCs w:val="28"/>
        </w:rPr>
        <w:t>тыс. рублей или 84,6 % от утвержденных бюджетных назначений. Неисполнение по разделу составило 18 085,4 тыс. рублей (15,4 %)., из них:</w:t>
      </w:r>
    </w:p>
    <w:p w:rsidR="00C06AC5" w:rsidRPr="00C06AC5" w:rsidRDefault="008A234E" w:rsidP="00C06AC5">
      <w:pPr>
        <w:pStyle w:val="ad"/>
        <w:numPr>
          <w:ilvl w:val="0"/>
          <w:numId w:val="17"/>
        </w:num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  <w:r w:rsidRPr="008A234E">
        <w:rPr>
          <w:sz w:val="28"/>
          <w:szCs w:val="28"/>
        </w:rPr>
        <w:t xml:space="preserve">по подразделу </w:t>
      </w:r>
      <w:r w:rsidRPr="00C06AC5">
        <w:rPr>
          <w:b/>
          <w:sz w:val="28"/>
          <w:szCs w:val="28"/>
        </w:rPr>
        <w:t>1101</w:t>
      </w:r>
      <w:r w:rsidRPr="008A234E">
        <w:rPr>
          <w:sz w:val="28"/>
          <w:szCs w:val="28"/>
        </w:rPr>
        <w:t xml:space="preserve"> </w:t>
      </w:r>
      <w:r w:rsidRPr="008A234E">
        <w:rPr>
          <w:rFonts w:eastAsia="Times New Roman"/>
          <w:b/>
          <w:bCs/>
          <w:color w:val="000000"/>
          <w:spacing w:val="-6"/>
          <w:sz w:val="28"/>
          <w:szCs w:val="28"/>
        </w:rPr>
        <w:t>«Физическая культура»</w:t>
      </w:r>
      <w:r w:rsidR="00C06AC5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C06AC5">
        <w:rPr>
          <w:rFonts w:eastAsia="Times New Roman"/>
          <w:color w:val="000000"/>
          <w:spacing w:val="7"/>
          <w:sz w:val="28"/>
          <w:szCs w:val="28"/>
        </w:rPr>
        <w:t xml:space="preserve">неисполнение в </w:t>
      </w:r>
      <w:r w:rsidRPr="00C06AC5">
        <w:rPr>
          <w:rFonts w:eastAsia="Times New Roman"/>
          <w:color w:val="000000"/>
          <w:spacing w:val="7"/>
          <w:sz w:val="28"/>
          <w:szCs w:val="28"/>
        </w:rPr>
        <w:t xml:space="preserve">основном относится к расходам по </w:t>
      </w:r>
      <w:r w:rsidR="00C06AC5">
        <w:rPr>
          <w:rFonts w:eastAsia="Times New Roman"/>
          <w:color w:val="000000"/>
          <w:spacing w:val="7"/>
          <w:sz w:val="28"/>
          <w:szCs w:val="28"/>
        </w:rPr>
        <w:t>коммунальным услугам</w:t>
      </w:r>
      <w:r w:rsidRPr="00C06AC5">
        <w:rPr>
          <w:rFonts w:eastAsia="Times New Roman"/>
          <w:color w:val="000000"/>
          <w:spacing w:val="7"/>
          <w:sz w:val="28"/>
          <w:szCs w:val="28"/>
        </w:rPr>
        <w:t>, которые составляют 88,3% и услугам по содержанию имущества – 100%.</w:t>
      </w:r>
    </w:p>
    <w:p w:rsidR="008A234E" w:rsidRPr="00C06AC5" w:rsidRDefault="008A234E" w:rsidP="00C06AC5">
      <w:pPr>
        <w:pStyle w:val="ad"/>
        <w:shd w:val="clear" w:color="auto" w:fill="FFFFFF"/>
        <w:spacing w:line="276" w:lineRule="auto"/>
        <w:ind w:left="900" w:right="22"/>
        <w:jc w:val="both"/>
        <w:rPr>
          <w:sz w:val="28"/>
          <w:szCs w:val="28"/>
        </w:rPr>
      </w:pPr>
      <w:r w:rsidRPr="00C06AC5">
        <w:rPr>
          <w:rFonts w:eastAsia="Times New Roman"/>
          <w:color w:val="000000"/>
          <w:spacing w:val="-6"/>
          <w:sz w:val="28"/>
          <w:szCs w:val="28"/>
        </w:rPr>
        <w:t xml:space="preserve"> </w:t>
      </w:r>
    </w:p>
    <w:p w:rsidR="008A234E" w:rsidRDefault="00C06AC5" w:rsidP="00C06AC5">
      <w:pPr>
        <w:pStyle w:val="ad"/>
        <w:numPr>
          <w:ilvl w:val="0"/>
          <w:numId w:val="17"/>
        </w:numPr>
        <w:shd w:val="clear" w:color="auto" w:fill="FFFFFF"/>
        <w:spacing w:line="276" w:lineRule="auto"/>
        <w:ind w:right="22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п</w:t>
      </w:r>
      <w:r w:rsidR="008A234E" w:rsidRPr="00C06AC5">
        <w:rPr>
          <w:rFonts w:eastAsia="Times New Roman"/>
          <w:color w:val="000000"/>
          <w:spacing w:val="-6"/>
          <w:sz w:val="28"/>
          <w:szCs w:val="28"/>
        </w:rPr>
        <w:t xml:space="preserve">о </w:t>
      </w:r>
      <w:r>
        <w:rPr>
          <w:rFonts w:eastAsia="Times New Roman"/>
          <w:color w:val="000000"/>
          <w:spacing w:val="-6"/>
          <w:sz w:val="28"/>
          <w:szCs w:val="28"/>
        </w:rPr>
        <w:t>под</w:t>
      </w:r>
      <w:r w:rsidR="008A234E" w:rsidRPr="00C06AC5">
        <w:rPr>
          <w:rFonts w:eastAsia="Times New Roman"/>
          <w:color w:val="000000"/>
          <w:spacing w:val="-6"/>
          <w:sz w:val="28"/>
          <w:szCs w:val="28"/>
        </w:rPr>
        <w:t xml:space="preserve">разделу </w:t>
      </w:r>
      <w:r w:rsidR="008A234E" w:rsidRPr="00C06AC5">
        <w:rPr>
          <w:rFonts w:eastAsia="Times New Roman"/>
          <w:b/>
          <w:bCs/>
          <w:color w:val="000000"/>
          <w:spacing w:val="-6"/>
          <w:sz w:val="28"/>
          <w:szCs w:val="28"/>
        </w:rPr>
        <w:t>110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2</w:t>
      </w:r>
      <w:r w:rsidR="008A234E" w:rsidRPr="00C06AC5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«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Массовый спорт</w:t>
      </w:r>
      <w:r w:rsidR="008A234E" w:rsidRPr="00C06AC5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» </w:t>
      </w:r>
      <w:r>
        <w:rPr>
          <w:rFonts w:eastAsia="Times New Roman"/>
          <w:color w:val="000000"/>
          <w:spacing w:val="-6"/>
          <w:sz w:val="28"/>
          <w:szCs w:val="28"/>
        </w:rPr>
        <w:t>н</w:t>
      </w:r>
      <w:r w:rsidR="008A234E" w:rsidRPr="00C06AC5">
        <w:rPr>
          <w:rFonts w:eastAsia="Times New Roman"/>
          <w:color w:val="000000"/>
          <w:spacing w:val="-6"/>
          <w:sz w:val="28"/>
          <w:szCs w:val="28"/>
        </w:rPr>
        <w:t xml:space="preserve">еисполнение составило </w:t>
      </w:r>
      <w:r>
        <w:rPr>
          <w:rFonts w:eastAsia="Times New Roman"/>
          <w:color w:val="000000"/>
          <w:spacing w:val="-6"/>
          <w:sz w:val="28"/>
          <w:szCs w:val="28"/>
        </w:rPr>
        <w:t>201,1 тыс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.р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>ублей по фонду оплаты труда</w:t>
      </w:r>
      <w:r w:rsidR="008A234E" w:rsidRPr="00C06AC5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и начислениям на оплату труда</w:t>
      </w:r>
      <w:r w:rsidR="008A234E" w:rsidRPr="00C06AC5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8A234E" w:rsidRDefault="008A234E" w:rsidP="008A234E">
      <w:pPr>
        <w:shd w:val="clear" w:color="auto" w:fill="FFFFFF"/>
        <w:spacing w:line="302" w:lineRule="exact"/>
        <w:ind w:left="22" w:right="7" w:firstLine="662"/>
        <w:jc w:val="both"/>
      </w:pPr>
    </w:p>
    <w:p w:rsidR="00C82834" w:rsidRPr="00FC1B7D" w:rsidRDefault="00B5104E" w:rsidP="00FC1B7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="00C06AC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C82834">
        <w:rPr>
          <w:rFonts w:eastAsia="Times New Roman"/>
          <w:b/>
          <w:bCs/>
          <w:color w:val="000000"/>
          <w:spacing w:val="-9"/>
          <w:sz w:val="28"/>
          <w:szCs w:val="28"/>
        </w:rPr>
        <w:t>Иные расходы</w:t>
      </w:r>
    </w:p>
    <w:p w:rsidR="00C06AC5" w:rsidRPr="00995C55" w:rsidRDefault="00B5104E" w:rsidP="00B5104E">
      <w:pPr>
        <w:spacing w:line="276" w:lineRule="auto"/>
        <w:rPr>
          <w:b/>
          <w:i/>
          <w:sz w:val="28"/>
          <w:szCs w:val="28"/>
        </w:rPr>
      </w:pPr>
      <w:r>
        <w:t xml:space="preserve">                     </w:t>
      </w:r>
      <w:r w:rsidR="00C06AC5" w:rsidRPr="00995C55">
        <w:rPr>
          <w:b/>
          <w:i/>
          <w:sz w:val="28"/>
          <w:szCs w:val="28"/>
        </w:rPr>
        <w:t>Раздел  1200 "Средства массовой информации"</w:t>
      </w:r>
    </w:p>
    <w:p w:rsidR="00C06AC5" w:rsidRPr="00233AC5" w:rsidRDefault="00C06AC5" w:rsidP="00321A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</w:t>
      </w:r>
      <w:proofErr w:type="gramStart"/>
      <w:r>
        <w:rPr>
          <w:sz w:val="28"/>
          <w:szCs w:val="28"/>
        </w:rPr>
        <w:t>указанный раздел</w:t>
      </w:r>
      <w:proofErr w:type="gramEnd"/>
      <w:r>
        <w:rPr>
          <w:sz w:val="28"/>
          <w:szCs w:val="28"/>
        </w:rPr>
        <w:t xml:space="preserve"> предусмотренные средства с</w:t>
      </w:r>
      <w:r w:rsidRPr="00955227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внесенных изменений в сумме 3800,0 тыс. рублей   освоены на 100%, т.е. исполнены  на сумму 3800,0 тыс. рублей.</w:t>
      </w:r>
    </w:p>
    <w:p w:rsidR="00C82834" w:rsidRDefault="00B5104E" w:rsidP="00B5104E">
      <w:pPr>
        <w:shd w:val="clear" w:color="auto" w:fill="FFFFFF"/>
        <w:spacing w:before="7" w:line="276" w:lineRule="auto"/>
        <w:ind w:right="29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         </w:t>
      </w:r>
      <w:r w:rsidR="00C82834">
        <w:rPr>
          <w:rFonts w:eastAsia="Times New Roman"/>
          <w:color w:val="000000"/>
          <w:spacing w:val="-7"/>
          <w:sz w:val="28"/>
          <w:szCs w:val="28"/>
        </w:rPr>
        <w:t xml:space="preserve">По разделу </w:t>
      </w:r>
      <w:r w:rsidR="00C82834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1300 «Обслуживание государственного и муниципального </w:t>
      </w:r>
      <w:r w:rsidR="00C82834"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 xml:space="preserve">долга» </w:t>
      </w:r>
      <w:r w:rsidR="00C82834">
        <w:rPr>
          <w:rFonts w:eastAsia="Times New Roman"/>
          <w:color w:val="000000"/>
          <w:spacing w:val="-3"/>
          <w:sz w:val="28"/>
          <w:szCs w:val="28"/>
        </w:rPr>
        <w:t xml:space="preserve">фактическое исполнение составило </w:t>
      </w:r>
      <w:r w:rsidR="00C06AC5">
        <w:rPr>
          <w:rFonts w:eastAsia="Times New Roman"/>
          <w:color w:val="000000"/>
          <w:spacing w:val="-3"/>
          <w:sz w:val="28"/>
          <w:szCs w:val="28"/>
        </w:rPr>
        <w:t>6410,1</w:t>
      </w:r>
      <w:r w:rsidR="00C82834">
        <w:rPr>
          <w:rFonts w:eastAsia="Times New Roman"/>
          <w:color w:val="000000"/>
          <w:spacing w:val="-3"/>
          <w:sz w:val="28"/>
          <w:szCs w:val="28"/>
        </w:rPr>
        <w:t xml:space="preserve"> тыс. рублей, что меньше </w:t>
      </w:r>
      <w:r w:rsidR="00C82834">
        <w:rPr>
          <w:rFonts w:eastAsia="Times New Roman"/>
          <w:color w:val="000000"/>
          <w:spacing w:val="-6"/>
          <w:sz w:val="28"/>
          <w:szCs w:val="28"/>
        </w:rPr>
        <w:t xml:space="preserve">планируемого объема на </w:t>
      </w:r>
      <w:r w:rsidR="00C06AC5">
        <w:rPr>
          <w:rFonts w:eastAsia="Times New Roman"/>
          <w:color w:val="000000"/>
          <w:spacing w:val="-6"/>
          <w:sz w:val="28"/>
          <w:szCs w:val="28"/>
        </w:rPr>
        <w:t>89,9</w:t>
      </w:r>
      <w:r w:rsidR="00C82834">
        <w:rPr>
          <w:rFonts w:eastAsia="Times New Roman"/>
          <w:color w:val="000000"/>
          <w:spacing w:val="-6"/>
          <w:sz w:val="28"/>
          <w:szCs w:val="28"/>
        </w:rPr>
        <w:t xml:space="preserve"> тыс. рублей (</w:t>
      </w:r>
      <w:r w:rsidR="00C06AC5">
        <w:rPr>
          <w:rFonts w:eastAsia="Times New Roman"/>
          <w:color w:val="000000"/>
          <w:spacing w:val="-6"/>
          <w:sz w:val="28"/>
          <w:szCs w:val="28"/>
        </w:rPr>
        <w:t>1,4</w:t>
      </w:r>
      <w:r w:rsidR="00C82834">
        <w:rPr>
          <w:rFonts w:eastAsia="Times New Roman"/>
          <w:color w:val="000000"/>
          <w:spacing w:val="-6"/>
          <w:sz w:val="28"/>
          <w:szCs w:val="28"/>
        </w:rPr>
        <w:t xml:space="preserve"> %).</w:t>
      </w:r>
    </w:p>
    <w:p w:rsidR="00C82834" w:rsidRDefault="00C82834" w:rsidP="00321A71">
      <w:pPr>
        <w:shd w:val="clear" w:color="auto" w:fill="FFFFFF"/>
        <w:spacing w:line="276" w:lineRule="auto"/>
        <w:ind w:left="14" w:right="29" w:firstLine="662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При анализе объёма расходов на обслуживание муниципального долга по </w:t>
      </w:r>
      <w:r>
        <w:rPr>
          <w:rFonts w:eastAsia="Times New Roman"/>
          <w:color w:val="000000"/>
          <w:spacing w:val="-7"/>
          <w:sz w:val="28"/>
          <w:szCs w:val="28"/>
        </w:rPr>
        <w:t>сравнению с 201</w:t>
      </w:r>
      <w:r w:rsidR="00C06AC5">
        <w:rPr>
          <w:rFonts w:eastAsia="Times New Roman"/>
          <w:color w:val="000000"/>
          <w:spacing w:val="-7"/>
          <w:sz w:val="28"/>
          <w:szCs w:val="28"/>
        </w:rPr>
        <w:t>5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годом наблюдается резкое </w:t>
      </w:r>
      <w:r w:rsidR="00C06AC5">
        <w:rPr>
          <w:rFonts w:eastAsia="Times New Roman"/>
          <w:color w:val="000000"/>
          <w:spacing w:val="-7"/>
          <w:sz w:val="28"/>
          <w:szCs w:val="28"/>
        </w:rPr>
        <w:t>увеличение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размера данных расходов.</w:t>
      </w:r>
    </w:p>
    <w:p w:rsidR="00C82834" w:rsidRDefault="00C82834" w:rsidP="00321A71">
      <w:pPr>
        <w:shd w:val="clear" w:color="auto" w:fill="FFFFFF"/>
        <w:spacing w:line="276" w:lineRule="auto"/>
        <w:ind w:left="7" w:right="36" w:firstLine="670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Так, в 201</w:t>
      </w:r>
      <w:r w:rsidR="00C06AC5">
        <w:rPr>
          <w:rFonts w:eastAsia="Times New Roman"/>
          <w:color w:val="000000"/>
          <w:spacing w:val="-7"/>
          <w:sz w:val="28"/>
          <w:szCs w:val="28"/>
        </w:rPr>
        <w:t>6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году по сравнению с 201</w:t>
      </w:r>
      <w:r w:rsidR="00C06AC5">
        <w:rPr>
          <w:rFonts w:eastAsia="Times New Roman"/>
          <w:color w:val="000000"/>
          <w:spacing w:val="-7"/>
          <w:sz w:val="28"/>
          <w:szCs w:val="28"/>
        </w:rPr>
        <w:t>5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годам расходы на обслуживание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муниципального долга </w:t>
      </w:r>
      <w:r w:rsidR="005C3DAE">
        <w:rPr>
          <w:rFonts w:eastAsia="Times New Roman"/>
          <w:color w:val="000000"/>
          <w:spacing w:val="-6"/>
          <w:sz w:val="28"/>
          <w:szCs w:val="28"/>
        </w:rPr>
        <w:t>увеличились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на </w:t>
      </w:r>
      <w:r w:rsidR="005C3DAE">
        <w:rPr>
          <w:rFonts w:eastAsia="Times New Roman"/>
          <w:color w:val="000000"/>
          <w:spacing w:val="-6"/>
          <w:sz w:val="28"/>
          <w:szCs w:val="28"/>
        </w:rPr>
        <w:t>5 522,4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тыс. рублей или в </w:t>
      </w:r>
      <w:r w:rsidR="005C3DAE">
        <w:rPr>
          <w:rFonts w:eastAsia="Times New Roman"/>
          <w:color w:val="000000"/>
          <w:spacing w:val="-6"/>
          <w:sz w:val="28"/>
          <w:szCs w:val="28"/>
        </w:rPr>
        <w:t>7,2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раза.</w:t>
      </w:r>
    </w:p>
    <w:p w:rsidR="00C82834" w:rsidRPr="00FC1B7D" w:rsidRDefault="00C82834" w:rsidP="00321A71">
      <w:pPr>
        <w:shd w:val="clear" w:color="auto" w:fill="FFFFFF"/>
        <w:spacing w:before="310" w:line="276" w:lineRule="auto"/>
        <w:ind w:left="2318"/>
      </w:pPr>
      <w:r w:rsidRPr="00FC1B7D">
        <w:rPr>
          <w:b/>
          <w:bCs/>
          <w:color w:val="000000"/>
          <w:spacing w:val="-7"/>
          <w:sz w:val="28"/>
          <w:szCs w:val="28"/>
          <w:lang w:val="en-US"/>
        </w:rPr>
        <w:t>VII</w:t>
      </w:r>
      <w:r w:rsidRPr="00FC1B7D">
        <w:rPr>
          <w:b/>
          <w:bCs/>
          <w:color w:val="000000"/>
          <w:spacing w:val="-7"/>
          <w:sz w:val="28"/>
          <w:szCs w:val="28"/>
        </w:rPr>
        <w:t xml:space="preserve">. </w:t>
      </w:r>
      <w:r w:rsidRPr="00FC1B7D">
        <w:rPr>
          <w:rFonts w:eastAsia="Times New Roman"/>
          <w:b/>
          <w:bCs/>
          <w:color w:val="000000"/>
          <w:spacing w:val="-7"/>
          <w:sz w:val="28"/>
          <w:szCs w:val="28"/>
        </w:rPr>
        <w:t>Исполнение муниципальных программ</w:t>
      </w:r>
    </w:p>
    <w:p w:rsidR="00C82834" w:rsidRPr="00FC1B7D" w:rsidRDefault="00C82834" w:rsidP="00321A71">
      <w:pPr>
        <w:shd w:val="clear" w:color="auto" w:fill="FFFFFF"/>
        <w:spacing w:before="281" w:line="276" w:lineRule="auto"/>
        <w:ind w:right="36" w:firstLine="526"/>
        <w:jc w:val="both"/>
      </w:pPr>
      <w:r w:rsidRPr="00FC1B7D">
        <w:rPr>
          <w:rFonts w:eastAsia="Times New Roman"/>
          <w:color w:val="000000"/>
          <w:spacing w:val="8"/>
          <w:sz w:val="28"/>
          <w:szCs w:val="28"/>
        </w:rPr>
        <w:t>Решением о бюджете на 201</w:t>
      </w:r>
      <w:r w:rsidR="00FC1B7D" w:rsidRPr="00FC1B7D">
        <w:rPr>
          <w:rFonts w:eastAsia="Times New Roman"/>
          <w:color w:val="000000"/>
          <w:spacing w:val="8"/>
          <w:sz w:val="28"/>
          <w:szCs w:val="28"/>
        </w:rPr>
        <w:t>6</w:t>
      </w:r>
      <w:r w:rsidRPr="00FC1B7D">
        <w:rPr>
          <w:rFonts w:eastAsia="Times New Roman"/>
          <w:color w:val="000000"/>
          <w:spacing w:val="8"/>
          <w:sz w:val="28"/>
          <w:szCs w:val="28"/>
        </w:rPr>
        <w:t xml:space="preserve"> год ассигнования на реализацию </w:t>
      </w:r>
      <w:r w:rsidRPr="00FC1B7D">
        <w:rPr>
          <w:rFonts w:eastAsia="Times New Roman"/>
          <w:color w:val="000000"/>
          <w:spacing w:val="-7"/>
          <w:sz w:val="28"/>
          <w:szCs w:val="28"/>
        </w:rPr>
        <w:t xml:space="preserve">муниципальных программ утверждены в размере </w:t>
      </w:r>
      <w:r w:rsidR="00761733" w:rsidRPr="00761733">
        <w:rPr>
          <w:bCs/>
          <w:color w:val="000000"/>
          <w:spacing w:val="-7"/>
          <w:sz w:val="28"/>
          <w:szCs w:val="28"/>
        </w:rPr>
        <w:t>795995,</w:t>
      </w:r>
      <w:r w:rsidR="00761733" w:rsidRPr="00761733">
        <w:rPr>
          <w:b/>
          <w:bCs/>
          <w:color w:val="000000"/>
          <w:spacing w:val="-7"/>
          <w:sz w:val="28"/>
          <w:szCs w:val="28"/>
        </w:rPr>
        <w:t>7</w:t>
      </w:r>
      <w:r w:rsidRPr="00FC1B7D">
        <w:rPr>
          <w:rFonts w:eastAsia="Times New Roman"/>
          <w:color w:val="000000"/>
          <w:spacing w:val="-7"/>
          <w:sz w:val="28"/>
          <w:szCs w:val="28"/>
        </w:rPr>
        <w:t>тыс. рублей.</w:t>
      </w:r>
    </w:p>
    <w:p w:rsidR="00FC1B7D" w:rsidRPr="00761733" w:rsidRDefault="00C82834" w:rsidP="00321A71">
      <w:pPr>
        <w:shd w:val="clear" w:color="auto" w:fill="FFFFFF"/>
        <w:spacing w:before="7" w:line="276" w:lineRule="auto"/>
        <w:ind w:left="7" w:right="36" w:firstLine="526"/>
        <w:jc w:val="both"/>
      </w:pPr>
      <w:r w:rsidRPr="00FC1B7D">
        <w:rPr>
          <w:rFonts w:eastAsia="Times New Roman"/>
          <w:color w:val="000000"/>
          <w:spacing w:val="1"/>
          <w:sz w:val="28"/>
          <w:szCs w:val="28"/>
        </w:rPr>
        <w:t xml:space="preserve">Общий объем средств, реализованных программным методом, составил </w:t>
      </w:r>
      <w:r w:rsidR="00761733">
        <w:rPr>
          <w:rFonts w:eastAsia="Times New Roman"/>
          <w:color w:val="000000"/>
          <w:spacing w:val="-8"/>
          <w:sz w:val="28"/>
          <w:szCs w:val="28"/>
        </w:rPr>
        <w:t>691451,8</w:t>
      </w:r>
      <w:r w:rsidRPr="00FC1B7D">
        <w:rPr>
          <w:rFonts w:eastAsia="Times New Roman"/>
          <w:color w:val="000000"/>
          <w:spacing w:val="-8"/>
          <w:sz w:val="28"/>
          <w:szCs w:val="28"/>
        </w:rPr>
        <w:t xml:space="preserve"> тыс. рублей или </w:t>
      </w:r>
      <w:r w:rsidR="00FC1B7D" w:rsidRPr="00FC1B7D">
        <w:rPr>
          <w:rFonts w:eastAsia="Times New Roman"/>
          <w:color w:val="000000"/>
          <w:spacing w:val="-8"/>
          <w:sz w:val="28"/>
          <w:szCs w:val="28"/>
        </w:rPr>
        <w:t>86,9</w:t>
      </w:r>
      <w:r w:rsidRPr="00FC1B7D">
        <w:rPr>
          <w:rFonts w:eastAsia="Times New Roman"/>
          <w:color w:val="000000"/>
          <w:spacing w:val="-8"/>
          <w:sz w:val="28"/>
          <w:szCs w:val="28"/>
        </w:rPr>
        <w:t xml:space="preserve"> % общего объема исполненных расходов бюджета.</w:t>
      </w:r>
      <w:r w:rsidR="00FD562C">
        <w:t xml:space="preserve"> </w:t>
      </w:r>
      <w:r w:rsidRPr="00761733">
        <w:rPr>
          <w:rFonts w:eastAsia="Times New Roman"/>
          <w:color w:val="000000"/>
          <w:spacing w:val="-2"/>
          <w:sz w:val="28"/>
          <w:szCs w:val="28"/>
        </w:rPr>
        <w:t xml:space="preserve">Структура   расходов   в   рамках   реализации   муниципальных   программ </w:t>
      </w:r>
      <w:r w:rsidRPr="00761733">
        <w:rPr>
          <w:rFonts w:eastAsia="Times New Roman"/>
          <w:color w:val="000000"/>
          <w:spacing w:val="-8"/>
          <w:sz w:val="28"/>
          <w:szCs w:val="28"/>
        </w:rPr>
        <w:t>приведена в следующей таблице:</w:t>
      </w:r>
    </w:p>
    <w:p w:rsidR="00FC1B7D" w:rsidRPr="00761733" w:rsidRDefault="00FC1B7D" w:rsidP="00FC1B7D">
      <w:pPr>
        <w:shd w:val="clear" w:color="auto" w:fill="FFFFFF"/>
        <w:spacing w:before="259" w:line="302" w:lineRule="exact"/>
      </w:pPr>
    </w:p>
    <w:p w:rsidR="00C82834" w:rsidRPr="005C3DAE" w:rsidRDefault="00C82834" w:rsidP="00C82834">
      <w:pPr>
        <w:numPr>
          <w:ilvl w:val="0"/>
          <w:numId w:val="7"/>
        </w:numPr>
        <w:spacing w:after="14" w:line="1" w:lineRule="exact"/>
        <w:rPr>
          <w:sz w:val="2"/>
          <w:szCs w:val="2"/>
          <w:highlight w:val="yellow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21"/>
        <w:gridCol w:w="1246"/>
        <w:gridCol w:w="1094"/>
        <w:gridCol w:w="1087"/>
      </w:tblGrid>
      <w:tr w:rsidR="00C82834" w:rsidRPr="005C3DAE" w:rsidTr="00FC1B7D">
        <w:trPr>
          <w:trHeight w:hRule="exact" w:val="75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76" w:lineRule="auto"/>
              <w:ind w:left="2419"/>
            </w:pPr>
            <w:r w:rsidRPr="00FC1B7D">
              <w:rPr>
                <w:rFonts w:eastAsia="Times New Roman"/>
                <w:color w:val="000000"/>
                <w:spacing w:val="-7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 w:rsidP="00FC1B7D">
            <w:pPr>
              <w:shd w:val="clear" w:color="auto" w:fill="FFFFFF"/>
              <w:spacing w:line="223" w:lineRule="exact"/>
              <w:jc w:val="center"/>
            </w:pPr>
            <w:r w:rsidRPr="00FC1B7D">
              <w:rPr>
                <w:rFonts w:eastAsia="Times New Roman"/>
                <w:color w:val="000000"/>
                <w:spacing w:val="-8"/>
              </w:rPr>
              <w:t xml:space="preserve">Уточненный </w:t>
            </w:r>
            <w:r w:rsidRPr="00FC1B7D">
              <w:rPr>
                <w:rFonts w:eastAsia="Times New Roman"/>
                <w:color w:val="000000"/>
                <w:spacing w:val="-5"/>
              </w:rPr>
              <w:t xml:space="preserve">план на </w:t>
            </w:r>
            <w:r w:rsidRPr="00FC1B7D">
              <w:rPr>
                <w:rFonts w:eastAsia="Times New Roman"/>
                <w:color w:val="000000"/>
                <w:spacing w:val="-4"/>
              </w:rPr>
              <w:t>201</w:t>
            </w:r>
            <w:r w:rsidR="00FC1B7D" w:rsidRPr="00FC1B7D">
              <w:rPr>
                <w:rFonts w:eastAsia="Times New Roman"/>
                <w:color w:val="000000"/>
                <w:spacing w:val="-4"/>
              </w:rPr>
              <w:t>6</w:t>
            </w:r>
            <w:r w:rsidRPr="00FC1B7D">
              <w:rPr>
                <w:rFonts w:eastAsia="Times New Roman"/>
                <w:color w:val="000000"/>
                <w:spacing w:val="-4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 w:rsidP="00FC1B7D">
            <w:pPr>
              <w:shd w:val="clear" w:color="auto" w:fill="FFFFFF"/>
              <w:spacing w:line="216" w:lineRule="exact"/>
              <w:jc w:val="center"/>
            </w:pPr>
            <w:r w:rsidRPr="00FC1B7D">
              <w:rPr>
                <w:rFonts w:eastAsia="Times New Roman"/>
                <w:color w:val="000000"/>
                <w:spacing w:val="-7"/>
              </w:rPr>
              <w:t xml:space="preserve">Исполнено </w:t>
            </w:r>
            <w:r w:rsidRPr="00FC1B7D">
              <w:rPr>
                <w:rFonts w:eastAsia="Times New Roman"/>
                <w:color w:val="000000"/>
                <w:spacing w:val="-6"/>
              </w:rPr>
              <w:t>201</w:t>
            </w:r>
            <w:r w:rsidR="00FC1B7D" w:rsidRPr="00FC1B7D">
              <w:rPr>
                <w:rFonts w:eastAsia="Times New Roman"/>
                <w:color w:val="000000"/>
                <w:spacing w:val="-6"/>
              </w:rPr>
              <w:t>6</w:t>
            </w:r>
            <w:r w:rsidRPr="00FC1B7D">
              <w:rPr>
                <w:rFonts w:eastAsia="Times New Roman"/>
                <w:color w:val="000000"/>
                <w:spacing w:val="-6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color w:val="000000"/>
                <w:spacing w:val="-8"/>
              </w:rPr>
              <w:t xml:space="preserve">% </w:t>
            </w:r>
            <w:r w:rsidRPr="00FC1B7D">
              <w:rPr>
                <w:rFonts w:eastAsia="Times New Roman"/>
                <w:color w:val="000000"/>
                <w:spacing w:val="-8"/>
              </w:rPr>
              <w:t>исп. к</w:t>
            </w:r>
          </w:p>
          <w:p w:rsidR="00C82834" w:rsidRPr="00FC1B7D" w:rsidRDefault="00C82834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rFonts w:eastAsia="Times New Roman"/>
                <w:color w:val="000000"/>
                <w:spacing w:val="-7"/>
              </w:rPr>
              <w:t>плану</w:t>
            </w:r>
          </w:p>
        </w:tc>
      </w:tr>
      <w:tr w:rsidR="00FC1B7D" w:rsidRPr="005C3DAE" w:rsidTr="00FC1B7D">
        <w:trPr>
          <w:trHeight w:hRule="exact" w:val="720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B7D" w:rsidRDefault="00FC1B7D">
            <w:pPr>
              <w:widowControl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"Г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ражданская оборона и защита населения от ЧС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B7D" w:rsidRPr="00FD562C" w:rsidRDefault="00FC1B7D">
            <w:pPr>
              <w:widowControl/>
              <w:jc w:val="center"/>
              <w:rPr>
                <w:b/>
                <w:color w:val="000000"/>
              </w:rPr>
            </w:pPr>
            <w:r w:rsidRPr="00FD562C">
              <w:rPr>
                <w:b/>
                <w:color w:val="000000"/>
              </w:rPr>
              <w:t>2085,0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B7D" w:rsidRPr="00FD562C" w:rsidRDefault="00FC1B7D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FD562C">
              <w:rPr>
                <w:b/>
                <w:bCs/>
                <w:iCs/>
                <w:color w:val="000000"/>
              </w:rPr>
              <w:t>1973,0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B7D" w:rsidRPr="00FD562C" w:rsidRDefault="00FC1B7D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FD562C">
              <w:rPr>
                <w:b/>
                <w:bCs/>
                <w:iCs/>
                <w:color w:val="000000"/>
              </w:rPr>
              <w:t>94,6</w:t>
            </w:r>
          </w:p>
        </w:tc>
      </w:tr>
      <w:tr w:rsidR="00C82834" w:rsidRPr="005C3DAE" w:rsidTr="00FC1B7D">
        <w:trPr>
          <w:trHeight w:hRule="exact" w:val="44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16" w:lineRule="exact"/>
              <w:ind w:left="14" w:right="115" w:firstLine="7"/>
            </w:pPr>
            <w:r w:rsidRPr="00FC1B7D">
              <w:rPr>
                <w:rFonts w:eastAsia="Times New Roman"/>
                <w:b/>
                <w:bCs/>
                <w:color w:val="000000"/>
                <w:spacing w:val="-6"/>
              </w:rPr>
              <w:t xml:space="preserve">Муниципальная программа "Пожарная безопасность" на 2014-2017 </w:t>
            </w:r>
            <w:r w:rsidRPr="00FC1B7D">
              <w:rPr>
                <w:rFonts w:eastAsia="Times New Roman"/>
                <w:b/>
                <w:bCs/>
                <w:color w:val="000000"/>
                <w:spacing w:val="-11"/>
              </w:rPr>
              <w:t>годы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  <w:spacing w:val="1"/>
              </w:rPr>
              <w:t>1530</w:t>
            </w:r>
            <w:r w:rsidR="00761733">
              <w:rPr>
                <w:b/>
                <w:bCs/>
                <w:color w:val="000000"/>
                <w:spacing w:val="1"/>
              </w:rPr>
              <w:t>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 w:rsidP="00FD562C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  <w:spacing w:val="-14"/>
              </w:rPr>
              <w:t>0,0</w:t>
            </w:r>
          </w:p>
        </w:tc>
      </w:tr>
      <w:tr w:rsidR="00C82834" w:rsidRPr="005C3DAE" w:rsidTr="00FC1B7D">
        <w:trPr>
          <w:trHeight w:hRule="exact" w:val="554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23" w:lineRule="exact"/>
              <w:ind w:left="14" w:right="1318" w:firstLine="14"/>
            </w:pPr>
            <w:r w:rsidRPr="00FC1B7D">
              <w:rPr>
                <w:rFonts w:eastAsia="Times New Roman"/>
                <w:b/>
                <w:bCs/>
                <w:color w:val="000000"/>
                <w:spacing w:val="-7"/>
              </w:rPr>
              <w:t>Муниципальная программа "Безопасность населения Правобережного района"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FC1B7D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  <w:spacing w:val="-7"/>
              </w:rPr>
              <w:t>12890,4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FC1B7D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  <w:spacing w:val="-7"/>
              </w:rPr>
              <w:t>12890,4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 w:rsidP="00FD562C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  <w:spacing w:val="-10"/>
              </w:rPr>
              <w:t>100,0</w:t>
            </w:r>
          </w:p>
        </w:tc>
      </w:tr>
      <w:tr w:rsidR="00C82834" w:rsidRPr="005C3DAE" w:rsidTr="00FC1B7D">
        <w:trPr>
          <w:trHeight w:hRule="exact" w:val="749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09" w:lineRule="exact"/>
              <w:ind w:left="7" w:right="425" w:firstLine="7"/>
            </w:pPr>
            <w:r w:rsidRPr="00FC1B7D">
              <w:rPr>
                <w:rFonts w:eastAsia="Times New Roman"/>
                <w:b/>
                <w:bCs/>
                <w:color w:val="000000"/>
                <w:spacing w:val="-7"/>
              </w:rPr>
              <w:t xml:space="preserve">Муниципальная программа "Гармонизация межнациональных </w:t>
            </w:r>
            <w:r w:rsidRPr="00FC1B7D">
              <w:rPr>
                <w:rFonts w:eastAsia="Times New Roman"/>
                <w:b/>
                <w:bCs/>
                <w:color w:val="000000"/>
                <w:spacing w:val="-6"/>
              </w:rPr>
              <w:t xml:space="preserve">отношений и противодействие экстремистским проявлениям па </w:t>
            </w:r>
            <w:r w:rsidRPr="00FC1B7D">
              <w:rPr>
                <w:rFonts w:eastAsia="Times New Roman"/>
                <w:b/>
                <w:bCs/>
                <w:color w:val="000000"/>
                <w:spacing w:val="-5"/>
              </w:rPr>
              <w:t>территории Правобережного района" на 2014-2018 годы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</w:rPr>
              <w:t>54</w:t>
            </w:r>
            <w:r w:rsidR="00761733">
              <w:rPr>
                <w:b/>
                <w:bCs/>
                <w:color w:val="000000"/>
              </w:rPr>
              <w:t>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FC1B7D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</w:rPr>
              <w:t>54</w:t>
            </w:r>
            <w:r w:rsidR="00761733">
              <w:rPr>
                <w:b/>
                <w:bCs/>
                <w:color w:val="00000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5C3DAE" w:rsidRDefault="00FC1B7D" w:rsidP="00FD562C">
            <w:pPr>
              <w:shd w:val="clear" w:color="auto" w:fill="FFFFFF"/>
              <w:spacing w:line="276" w:lineRule="auto"/>
              <w:jc w:val="center"/>
              <w:rPr>
                <w:highlight w:val="yellow"/>
              </w:rPr>
            </w:pPr>
            <w:r w:rsidRPr="00FC1B7D">
              <w:rPr>
                <w:b/>
                <w:bCs/>
                <w:color w:val="000000"/>
                <w:spacing w:val="-10"/>
              </w:rPr>
              <w:t>100,0</w:t>
            </w:r>
          </w:p>
        </w:tc>
      </w:tr>
      <w:tr w:rsidR="00C82834" w:rsidRPr="005C3DAE" w:rsidTr="00FC1B7D">
        <w:trPr>
          <w:trHeight w:hRule="exact" w:val="461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C82834">
            <w:pPr>
              <w:shd w:val="clear" w:color="auto" w:fill="FFFFFF"/>
              <w:spacing w:line="230" w:lineRule="exact"/>
              <w:ind w:left="7" w:right="598"/>
            </w:pPr>
            <w:r w:rsidRPr="00FC1B7D">
              <w:rPr>
                <w:rFonts w:eastAsia="Times New Roman"/>
                <w:b/>
                <w:bCs/>
                <w:color w:val="000000"/>
                <w:spacing w:val="-6"/>
              </w:rPr>
              <w:t xml:space="preserve">Муниципальная программа "Развитие дорожного хозяйства в </w:t>
            </w:r>
            <w:r w:rsidRPr="00FC1B7D">
              <w:rPr>
                <w:rFonts w:eastAsia="Times New Roman"/>
                <w:b/>
                <w:bCs/>
                <w:color w:val="000000"/>
                <w:spacing w:val="-9"/>
              </w:rPr>
              <w:t>Правобережном районе'</w:t>
            </w:r>
            <w:r w:rsidRPr="00FC1B7D">
              <w:rPr>
                <w:rFonts w:eastAsia="Times New Roman"/>
                <w:b/>
                <w:bCs/>
                <w:color w:val="000000"/>
                <w:spacing w:val="-9"/>
                <w:vertAlign w:val="superscript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FC1B7D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  <w:spacing w:val="-7"/>
              </w:rPr>
              <w:t>52356,6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FC1B7D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  <w:spacing w:val="-7"/>
              </w:rPr>
              <w:t>9392,4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C1B7D" w:rsidRDefault="00FC1B7D">
            <w:pPr>
              <w:shd w:val="clear" w:color="auto" w:fill="FFFFFF"/>
              <w:spacing w:line="276" w:lineRule="auto"/>
              <w:jc w:val="center"/>
            </w:pPr>
            <w:r w:rsidRPr="00FC1B7D">
              <w:rPr>
                <w:b/>
                <w:bCs/>
                <w:color w:val="000000"/>
                <w:spacing w:val="-12"/>
              </w:rPr>
              <w:t>17,9</w:t>
            </w:r>
          </w:p>
        </w:tc>
      </w:tr>
      <w:tr w:rsidR="00FC1B7D" w:rsidRPr="005C3DAE" w:rsidTr="00FC1B7D">
        <w:trPr>
          <w:trHeight w:hRule="exact" w:val="461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B7D" w:rsidRPr="00FC1B7D" w:rsidRDefault="00FC1B7D">
            <w:pPr>
              <w:shd w:val="clear" w:color="auto" w:fill="FFFFFF"/>
              <w:spacing w:line="230" w:lineRule="exact"/>
              <w:ind w:left="7" w:right="598"/>
              <w:rPr>
                <w:rFonts w:eastAsia="Times New Roman"/>
                <w:b/>
                <w:bCs/>
                <w:color w:val="000000"/>
                <w:spacing w:val="-6"/>
              </w:rPr>
            </w:pPr>
            <w:r w:rsidRPr="00FC1B7D">
              <w:rPr>
                <w:rFonts w:eastAsia="Times New Roman"/>
                <w:b/>
                <w:bCs/>
                <w:color w:val="000000"/>
                <w:spacing w:val="-6"/>
              </w:rPr>
              <w:t>Муниципальная программа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 «Переселение граждан из аварийного жилищного фонда на 2013-2017гг</w:t>
            </w:r>
            <w:r w:rsidR="00FD562C">
              <w:rPr>
                <w:rFonts w:eastAsia="Times New Roman"/>
                <w:b/>
                <w:bCs/>
                <w:color w:val="000000"/>
                <w:spacing w:val="-6"/>
              </w:rPr>
              <w:t>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B7D" w:rsidRPr="00FC1B7D" w:rsidRDefault="00FD562C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7"/>
              </w:rPr>
              <w:t>141691,9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B7D" w:rsidRPr="00FC1B7D" w:rsidRDefault="00FD562C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7"/>
              </w:rPr>
              <w:t>121459,8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B7D" w:rsidRPr="00FC1B7D" w:rsidRDefault="00FD562C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  <w:spacing w:val="-12"/>
              </w:rPr>
              <w:t>85,7</w:t>
            </w:r>
          </w:p>
        </w:tc>
      </w:tr>
      <w:tr w:rsidR="00C82834" w:rsidRPr="005C3DAE" w:rsidTr="00FC1B7D">
        <w:trPr>
          <w:trHeight w:hRule="exact" w:val="518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16" w:lineRule="exact"/>
              <w:ind w:left="7" w:right="1346"/>
            </w:pPr>
            <w:r w:rsidRPr="00FD562C">
              <w:rPr>
                <w:rFonts w:eastAsia="Times New Roman"/>
                <w:b/>
                <w:bCs/>
                <w:color w:val="000000"/>
                <w:spacing w:val="-6"/>
              </w:rPr>
              <w:t xml:space="preserve">Муниципальная программа "Развитие образования в </w:t>
            </w:r>
            <w:r w:rsidRPr="00FD562C">
              <w:rPr>
                <w:rFonts w:eastAsia="Times New Roman"/>
                <w:b/>
                <w:bCs/>
                <w:color w:val="000000"/>
                <w:spacing w:val="-5"/>
              </w:rPr>
              <w:t>Правобережном районе" на 2014-2016 годы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b/>
                <w:bCs/>
                <w:color w:val="000000"/>
                <w:spacing w:val="-7"/>
              </w:rPr>
              <w:t>540119,5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b/>
                <w:bCs/>
                <w:color w:val="000000"/>
                <w:spacing w:val="-7"/>
              </w:rPr>
              <w:t>511047,9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b/>
                <w:bCs/>
                <w:color w:val="000000"/>
                <w:spacing w:val="-11"/>
              </w:rPr>
              <w:t>94,6</w:t>
            </w:r>
          </w:p>
        </w:tc>
      </w:tr>
      <w:tr w:rsidR="00C82834" w:rsidRPr="005C3DAE" w:rsidTr="00FC1B7D">
        <w:trPr>
          <w:trHeight w:hRule="exact" w:val="26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76" w:lineRule="auto"/>
              <w:ind w:left="7"/>
            </w:pPr>
            <w:r w:rsidRPr="00FD562C">
              <w:rPr>
                <w:rFonts w:eastAsia="Times New Roman"/>
                <w:color w:val="000000"/>
                <w:spacing w:val="-6"/>
              </w:rPr>
              <w:t>Подпрограмма "Развитие системы дошкольного образования"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7"/>
              </w:rPr>
              <w:t>230249,6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7"/>
              </w:rPr>
              <w:t>223069,3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11"/>
              </w:rPr>
              <w:t>96,9</w:t>
            </w:r>
          </w:p>
        </w:tc>
      </w:tr>
      <w:tr w:rsidR="00C82834" w:rsidRPr="005C3DAE" w:rsidTr="00FC1B7D">
        <w:trPr>
          <w:trHeight w:hRule="exact" w:val="439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16" w:lineRule="exact"/>
              <w:ind w:left="7" w:right="72"/>
            </w:pPr>
            <w:r w:rsidRPr="00FD562C">
              <w:rPr>
                <w:rFonts w:eastAsia="Times New Roman"/>
                <w:color w:val="000000"/>
                <w:spacing w:val="-6"/>
              </w:rPr>
              <w:t>Подпрограмма "Развитие общего образования в Правобережном районе" 2014-2016 годы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6"/>
              </w:rPr>
              <w:t>258343,7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1"/>
              </w:rPr>
              <w:t>239631,8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9"/>
              </w:rPr>
              <w:t>92,8</w:t>
            </w:r>
          </w:p>
        </w:tc>
      </w:tr>
      <w:tr w:rsidR="00C82834" w:rsidRPr="005C3DAE" w:rsidTr="00FC1B7D">
        <w:trPr>
          <w:trHeight w:hRule="exact" w:val="518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16" w:lineRule="exact"/>
              <w:ind w:left="7" w:right="72"/>
            </w:pPr>
            <w:r w:rsidRPr="00FD562C">
              <w:rPr>
                <w:rFonts w:eastAsia="Times New Roman"/>
                <w:color w:val="000000"/>
                <w:spacing w:val="-6"/>
              </w:rPr>
              <w:t>Подпрограмма "Развитие системы дополнительного образования детей в Правобережном районе"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6"/>
              </w:rPr>
              <w:t>35379,0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7"/>
              </w:rPr>
              <w:t>33472,0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9"/>
              </w:rPr>
              <w:t>94,6</w:t>
            </w:r>
          </w:p>
        </w:tc>
      </w:tr>
      <w:tr w:rsidR="00C82834" w:rsidRPr="005C3DAE" w:rsidTr="00FC1B7D">
        <w:trPr>
          <w:trHeight w:hRule="exact" w:val="389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76" w:lineRule="auto"/>
              <w:ind w:left="7"/>
            </w:pPr>
            <w:r w:rsidRPr="00FD562C">
              <w:rPr>
                <w:rFonts w:eastAsia="Times New Roman"/>
                <w:color w:val="000000"/>
                <w:spacing w:val="-6"/>
              </w:rPr>
              <w:t>Подпрограмма "Прочие мероприятия в сфере образования"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7"/>
              </w:rPr>
              <w:t>4189,0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9"/>
              </w:rPr>
              <w:t>3746,3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9"/>
              </w:rPr>
              <w:t>89,4</w:t>
            </w:r>
          </w:p>
        </w:tc>
      </w:tr>
      <w:tr w:rsidR="00C82834" w:rsidRPr="005C3DAE" w:rsidTr="00FC1B7D">
        <w:trPr>
          <w:trHeight w:hRule="exact" w:val="533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09" w:lineRule="exact"/>
              <w:ind w:right="713" w:hanging="7"/>
            </w:pPr>
            <w:r w:rsidRPr="00FD562C">
              <w:rPr>
                <w:rFonts w:eastAsia="Times New Roman"/>
                <w:color w:val="000000"/>
                <w:spacing w:val="-6"/>
              </w:rPr>
              <w:t xml:space="preserve">Подпрограмма "Социальная помощь населению. Охрана семьи и </w:t>
            </w:r>
            <w:r w:rsidRPr="00FD562C">
              <w:rPr>
                <w:rFonts w:eastAsia="Times New Roman"/>
                <w:color w:val="000000"/>
                <w:spacing w:val="-7"/>
              </w:rPr>
              <w:t>детства"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9"/>
              </w:rPr>
              <w:t>7302,1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9"/>
              </w:rPr>
              <w:t>7302,1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 w:rsidP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10"/>
              </w:rPr>
              <w:t>100,0</w:t>
            </w:r>
          </w:p>
        </w:tc>
      </w:tr>
      <w:tr w:rsidR="00C82834" w:rsidRPr="005C3DAE" w:rsidTr="00FC1B7D">
        <w:trPr>
          <w:trHeight w:hRule="exact" w:val="403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76" w:lineRule="auto"/>
              <w:ind w:left="7"/>
            </w:pPr>
            <w:r w:rsidRPr="00FD562C">
              <w:rPr>
                <w:rFonts w:eastAsia="Times New Roman"/>
                <w:color w:val="000000"/>
                <w:spacing w:val="-6"/>
              </w:rPr>
              <w:t>Подпрограмма "Развитие системы отдыха в Правобережном районе"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8"/>
              </w:rPr>
              <w:t>4656,1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8"/>
              </w:rPr>
              <w:t>3826,4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color w:val="000000"/>
                <w:spacing w:val="-9"/>
              </w:rPr>
              <w:t>82,2</w:t>
            </w:r>
          </w:p>
        </w:tc>
      </w:tr>
      <w:tr w:rsidR="00C82834" w:rsidRPr="005C3DAE" w:rsidTr="00FC1B7D">
        <w:trPr>
          <w:trHeight w:hRule="exact" w:val="770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16" w:lineRule="exact"/>
              <w:ind w:left="7" w:right="144"/>
            </w:pPr>
            <w:r w:rsidRPr="00FD562C">
              <w:rPr>
                <w:rFonts w:eastAsia="Times New Roman"/>
                <w:b/>
                <w:bCs/>
                <w:color w:val="000000"/>
                <w:spacing w:val="-7"/>
              </w:rPr>
              <w:t xml:space="preserve">Муниципальная программа "Развитие культуры в Правобережном </w:t>
            </w:r>
            <w:r w:rsidRPr="00FD562C">
              <w:rPr>
                <w:rFonts w:eastAsia="Times New Roman"/>
                <w:b/>
                <w:bCs/>
                <w:color w:val="000000"/>
                <w:spacing w:val="-6"/>
              </w:rPr>
              <w:t>районе" 2014-2018годы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b/>
                <w:bCs/>
                <w:color w:val="000000"/>
                <w:spacing w:val="-6"/>
              </w:rPr>
              <w:t>25217,4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b/>
                <w:bCs/>
                <w:color w:val="000000"/>
                <w:spacing w:val="-7"/>
              </w:rPr>
              <w:t>21100,9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b/>
                <w:bCs/>
                <w:color w:val="000000"/>
                <w:spacing w:val="-12"/>
              </w:rPr>
              <w:t>83,7</w:t>
            </w:r>
          </w:p>
        </w:tc>
      </w:tr>
      <w:tr w:rsidR="00C82834" w:rsidRPr="005C3DAE" w:rsidTr="00FC1B7D">
        <w:trPr>
          <w:trHeight w:hRule="exact" w:val="799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C82834">
            <w:pPr>
              <w:shd w:val="clear" w:color="auto" w:fill="FFFFFF"/>
              <w:spacing w:line="216" w:lineRule="exact"/>
              <w:ind w:right="511" w:hanging="7"/>
            </w:pPr>
            <w:r w:rsidRPr="00FD562C">
              <w:rPr>
                <w:rFonts w:eastAsia="Times New Roman"/>
                <w:b/>
                <w:bCs/>
                <w:color w:val="000000"/>
                <w:spacing w:val="-6"/>
              </w:rPr>
              <w:lastRenderedPageBreak/>
              <w:t xml:space="preserve">Муниципальная программа "Развитие физической культуры и </w:t>
            </w:r>
            <w:r w:rsidRPr="00FD562C">
              <w:rPr>
                <w:rFonts w:eastAsia="Times New Roman"/>
                <w:b/>
                <w:bCs/>
                <w:color w:val="000000"/>
                <w:spacing w:val="-5"/>
              </w:rPr>
              <w:t>спорта и оздоровление населения Правобережного района"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b/>
                <w:bCs/>
                <w:color w:val="000000"/>
                <w:spacing w:val="-7"/>
              </w:rPr>
              <w:t>20050,9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</w:pPr>
            <w:r w:rsidRPr="00FD562C">
              <w:rPr>
                <w:b/>
                <w:bCs/>
                <w:color w:val="000000"/>
                <w:spacing w:val="-7"/>
              </w:rPr>
              <w:t>13533,4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FD562C" w:rsidRDefault="00FD562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D562C">
              <w:rPr>
                <w:b/>
                <w:color w:val="000000"/>
                <w:spacing w:val="-5"/>
              </w:rPr>
              <w:t>67,5</w:t>
            </w:r>
          </w:p>
        </w:tc>
      </w:tr>
      <w:tr w:rsidR="00C82834" w:rsidRPr="00C82834" w:rsidTr="00761733">
        <w:trPr>
          <w:trHeight w:hRule="exact" w:val="498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761733" w:rsidRDefault="00C82834">
            <w:pPr>
              <w:shd w:val="clear" w:color="auto" w:fill="FFFFFF"/>
              <w:spacing w:line="276" w:lineRule="auto"/>
            </w:pPr>
            <w:r w:rsidRPr="00761733">
              <w:rPr>
                <w:rFonts w:eastAsia="Times New Roman"/>
                <w:b/>
                <w:bCs/>
                <w:color w:val="000000"/>
                <w:spacing w:val="-9"/>
              </w:rPr>
              <w:t>ИТОГО ПО МУНИЦИПАЛЬНЫМ ПРОГРАММАМ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761733" w:rsidRDefault="00761733">
            <w:pPr>
              <w:shd w:val="clear" w:color="auto" w:fill="FFFFFF"/>
              <w:spacing w:line="276" w:lineRule="auto"/>
              <w:jc w:val="center"/>
            </w:pPr>
            <w:r w:rsidRPr="00761733">
              <w:rPr>
                <w:b/>
                <w:bCs/>
                <w:color w:val="000000"/>
                <w:spacing w:val="-7"/>
              </w:rPr>
              <w:t>795995,7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761733" w:rsidRDefault="00761733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7"/>
              </w:rPr>
              <w:t>691451,8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834" w:rsidRPr="00761733" w:rsidRDefault="00761733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11"/>
              </w:rPr>
              <w:t>86,9</w:t>
            </w:r>
            <w:r w:rsidR="00C82834" w:rsidRPr="00761733">
              <w:rPr>
                <w:b/>
                <w:bCs/>
                <w:color w:val="000000"/>
                <w:spacing w:val="-11"/>
              </w:rPr>
              <w:t>%</w:t>
            </w:r>
          </w:p>
        </w:tc>
      </w:tr>
    </w:tbl>
    <w:p w:rsidR="00761733" w:rsidRDefault="00761733" w:rsidP="00761733">
      <w:pPr>
        <w:shd w:val="clear" w:color="auto" w:fill="FFFFFF"/>
        <w:spacing w:before="324"/>
      </w:pPr>
      <w:r>
        <w:rPr>
          <w:b/>
          <w:bCs/>
          <w:color w:val="000000"/>
          <w:spacing w:val="-10"/>
          <w:sz w:val="28"/>
          <w:szCs w:val="28"/>
        </w:rPr>
        <w:t xml:space="preserve">                              </w:t>
      </w:r>
      <w:r w:rsidR="001B7538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C82834">
        <w:rPr>
          <w:b/>
          <w:bCs/>
          <w:color w:val="000000"/>
          <w:spacing w:val="-10"/>
          <w:sz w:val="28"/>
          <w:szCs w:val="28"/>
          <w:lang w:val="en-US"/>
        </w:rPr>
        <w:t xml:space="preserve">VIII. </w:t>
      </w:r>
      <w:r w:rsidR="00C82834">
        <w:rPr>
          <w:rFonts w:eastAsia="Times New Roman"/>
          <w:b/>
          <w:bCs/>
          <w:color w:val="000000"/>
          <w:spacing w:val="-10"/>
          <w:sz w:val="28"/>
          <w:szCs w:val="28"/>
        </w:rPr>
        <w:t>Заключение</w:t>
      </w:r>
    </w:p>
    <w:p w:rsidR="00C82834" w:rsidRPr="00761733" w:rsidRDefault="00761733" w:rsidP="008B0E70">
      <w:pPr>
        <w:shd w:val="clear" w:color="auto" w:fill="FFFFFF"/>
        <w:spacing w:before="324" w:line="276" w:lineRule="auto"/>
      </w:pPr>
      <w:r>
        <w:t xml:space="preserve">     </w:t>
      </w:r>
      <w:r w:rsidR="00C82834" w:rsidRPr="00761733">
        <w:rPr>
          <w:rFonts w:eastAsia="Times New Roman"/>
          <w:color w:val="000000"/>
          <w:spacing w:val="1"/>
          <w:sz w:val="28"/>
          <w:szCs w:val="28"/>
        </w:rPr>
        <w:t xml:space="preserve">В ходе исполнения Решения о бюджете основные характеристики </w:t>
      </w:r>
      <w:r w:rsidR="00C82834" w:rsidRPr="00761733">
        <w:rPr>
          <w:rFonts w:eastAsia="Times New Roman"/>
          <w:color w:val="000000"/>
          <w:spacing w:val="-7"/>
          <w:sz w:val="28"/>
          <w:szCs w:val="28"/>
        </w:rPr>
        <w:t>бюджета на 201</w:t>
      </w:r>
      <w:r w:rsidR="001B7538" w:rsidRPr="00761733">
        <w:rPr>
          <w:rFonts w:eastAsia="Times New Roman"/>
          <w:color w:val="000000"/>
          <w:spacing w:val="-7"/>
          <w:sz w:val="28"/>
          <w:szCs w:val="28"/>
        </w:rPr>
        <w:t>6</w:t>
      </w:r>
      <w:r w:rsidR="00C82834" w:rsidRPr="00761733">
        <w:rPr>
          <w:rFonts w:eastAsia="Times New Roman"/>
          <w:color w:val="000000"/>
          <w:spacing w:val="-7"/>
          <w:sz w:val="28"/>
          <w:szCs w:val="28"/>
        </w:rPr>
        <w:t xml:space="preserve"> год изменялись </w:t>
      </w:r>
      <w:r w:rsidRPr="00761733">
        <w:rPr>
          <w:rFonts w:eastAsia="Times New Roman"/>
          <w:color w:val="000000"/>
          <w:spacing w:val="-7"/>
          <w:sz w:val="28"/>
          <w:szCs w:val="28"/>
        </w:rPr>
        <w:t>шесть</w:t>
      </w:r>
      <w:r w:rsidR="00C82834" w:rsidRPr="00761733">
        <w:rPr>
          <w:rFonts w:eastAsia="Times New Roman"/>
          <w:color w:val="000000"/>
          <w:spacing w:val="-7"/>
          <w:sz w:val="28"/>
          <w:szCs w:val="28"/>
        </w:rPr>
        <w:t xml:space="preserve"> раз.</w:t>
      </w:r>
    </w:p>
    <w:p w:rsidR="008B0E70" w:rsidRDefault="00761733" w:rsidP="008B0E70">
      <w:pPr>
        <w:shd w:val="clear" w:color="auto" w:fill="FFFFFF"/>
        <w:spacing w:line="276" w:lineRule="auto"/>
        <w:ind w:right="209"/>
        <w:jc w:val="both"/>
      </w:pPr>
      <w:r w:rsidRPr="00761733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 w:rsidR="00C82834" w:rsidRPr="00761733">
        <w:rPr>
          <w:rFonts w:eastAsia="Times New Roman"/>
          <w:color w:val="000000"/>
          <w:spacing w:val="3"/>
          <w:sz w:val="28"/>
          <w:szCs w:val="28"/>
        </w:rPr>
        <w:t xml:space="preserve">Неоднократные корректировки основных характеристик районного </w:t>
      </w:r>
      <w:r w:rsidR="00C82834" w:rsidRPr="00761733">
        <w:rPr>
          <w:rFonts w:eastAsia="Times New Roman"/>
          <w:color w:val="000000"/>
          <w:spacing w:val="-7"/>
          <w:sz w:val="28"/>
          <w:szCs w:val="28"/>
        </w:rPr>
        <w:t>бюджета были в значительной степени обусловлены уточнениями объемов безвозмездных поступлений от других бюджетов бюджетной системы РФ.</w:t>
      </w:r>
      <w:r w:rsidR="008B0E70">
        <w:rPr>
          <w:rFonts w:eastAsia="Times New Roman"/>
          <w:color w:val="000000"/>
          <w:spacing w:val="-7"/>
          <w:sz w:val="28"/>
          <w:szCs w:val="28"/>
        </w:rPr>
        <w:t xml:space="preserve">       </w:t>
      </w:r>
      <w:r w:rsidR="00C82834" w:rsidRPr="00761733">
        <w:rPr>
          <w:rFonts w:eastAsia="Times New Roman"/>
          <w:color w:val="000000"/>
          <w:spacing w:val="-7"/>
          <w:sz w:val="28"/>
          <w:szCs w:val="28"/>
        </w:rPr>
        <w:t>Районный бюджет в 201</w:t>
      </w:r>
      <w:r w:rsidR="001B7538" w:rsidRPr="00761733">
        <w:rPr>
          <w:rFonts w:eastAsia="Times New Roman"/>
          <w:color w:val="000000"/>
          <w:spacing w:val="-7"/>
          <w:sz w:val="28"/>
          <w:szCs w:val="28"/>
        </w:rPr>
        <w:t>6</w:t>
      </w:r>
      <w:r w:rsidR="00C82834" w:rsidRPr="00761733">
        <w:rPr>
          <w:rFonts w:eastAsia="Times New Roman"/>
          <w:color w:val="000000"/>
          <w:spacing w:val="-7"/>
          <w:sz w:val="28"/>
          <w:szCs w:val="28"/>
        </w:rPr>
        <w:t xml:space="preserve"> году исполнен с </w:t>
      </w:r>
      <w:proofErr w:type="spellStart"/>
      <w:r w:rsidRPr="00761733">
        <w:rPr>
          <w:rFonts w:eastAsia="Times New Roman"/>
          <w:color w:val="000000"/>
          <w:spacing w:val="-7"/>
          <w:sz w:val="28"/>
          <w:szCs w:val="28"/>
        </w:rPr>
        <w:t>про</w:t>
      </w:r>
      <w:r w:rsidR="00C82834" w:rsidRPr="00761733">
        <w:rPr>
          <w:rFonts w:eastAsia="Times New Roman"/>
          <w:color w:val="000000"/>
          <w:spacing w:val="-7"/>
          <w:sz w:val="28"/>
          <w:szCs w:val="28"/>
        </w:rPr>
        <w:t>фицитом</w:t>
      </w:r>
      <w:proofErr w:type="spellEnd"/>
      <w:r w:rsidR="008B0E70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 w:rsidR="008B0E70">
        <w:rPr>
          <w:rFonts w:eastAsia="Times New Roman"/>
          <w:color w:val="000000"/>
          <w:spacing w:val="-10"/>
          <w:sz w:val="28"/>
          <w:szCs w:val="28"/>
        </w:rPr>
        <w:t>который образовался за счет безвозмездных поступлений с республиканского бюджета на осуществление дорожной деятельности, полученных в 2016 году и неиспользованных в полном объеме по состоянию на 01.01.2017 года.</w:t>
      </w:r>
    </w:p>
    <w:p w:rsidR="00C82834" w:rsidRPr="00AC2FA9" w:rsidRDefault="008B0E70" w:rsidP="008B0E70">
      <w:pPr>
        <w:shd w:val="clear" w:color="auto" w:fill="FFFFFF"/>
        <w:spacing w:line="276" w:lineRule="auto"/>
        <w:ind w:right="43"/>
        <w:jc w:val="both"/>
      </w:pPr>
      <w:r>
        <w:t xml:space="preserve">    </w:t>
      </w:r>
      <w:r w:rsidR="00C82834" w:rsidRPr="00AC2FA9">
        <w:rPr>
          <w:rFonts w:eastAsia="Times New Roman"/>
          <w:color w:val="000000"/>
          <w:spacing w:val="-4"/>
          <w:sz w:val="28"/>
          <w:szCs w:val="28"/>
        </w:rPr>
        <w:t>В 201</w:t>
      </w:r>
      <w:r w:rsidR="001B7538" w:rsidRPr="00AC2FA9">
        <w:rPr>
          <w:rFonts w:eastAsia="Times New Roman"/>
          <w:color w:val="000000"/>
          <w:spacing w:val="-4"/>
          <w:sz w:val="28"/>
          <w:szCs w:val="28"/>
        </w:rPr>
        <w:t>6</w:t>
      </w:r>
      <w:r w:rsidR="00C82834" w:rsidRPr="00AC2FA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C82834" w:rsidRPr="00AC2FA9">
        <w:rPr>
          <w:rFonts w:eastAsia="Times New Roman"/>
          <w:color w:val="000000"/>
          <w:spacing w:val="-6"/>
          <w:sz w:val="28"/>
          <w:szCs w:val="28"/>
        </w:rPr>
        <w:t xml:space="preserve">году объем муниципального внутреннего долга </w:t>
      </w:r>
      <w:r w:rsidR="00761733" w:rsidRPr="00AC2FA9">
        <w:rPr>
          <w:rFonts w:eastAsia="Times New Roman"/>
          <w:color w:val="000000"/>
          <w:spacing w:val="-6"/>
          <w:sz w:val="28"/>
          <w:szCs w:val="28"/>
        </w:rPr>
        <w:t>снизился</w:t>
      </w:r>
      <w:r w:rsidR="00C82834" w:rsidRPr="00AC2FA9">
        <w:rPr>
          <w:rFonts w:eastAsia="Times New Roman"/>
          <w:color w:val="000000"/>
          <w:spacing w:val="-6"/>
          <w:sz w:val="28"/>
          <w:szCs w:val="28"/>
        </w:rPr>
        <w:t xml:space="preserve"> на </w:t>
      </w:r>
      <w:r w:rsidR="00AC2FA9" w:rsidRPr="00AC2FA9">
        <w:rPr>
          <w:rFonts w:eastAsia="Times New Roman"/>
          <w:color w:val="000000"/>
          <w:spacing w:val="-6"/>
          <w:sz w:val="28"/>
          <w:szCs w:val="28"/>
        </w:rPr>
        <w:t>0,9</w:t>
      </w:r>
      <w:r w:rsidR="00C82834" w:rsidRPr="00AC2FA9">
        <w:rPr>
          <w:rFonts w:eastAsia="Times New Roman"/>
          <w:color w:val="000000"/>
          <w:spacing w:val="-6"/>
          <w:sz w:val="28"/>
          <w:szCs w:val="28"/>
        </w:rPr>
        <w:t xml:space="preserve"> %.</w:t>
      </w:r>
    </w:p>
    <w:p w:rsidR="00AC2FA9" w:rsidRPr="001B7538" w:rsidRDefault="008B0E70" w:rsidP="008B0E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FA9" w:rsidRPr="001B7538">
        <w:rPr>
          <w:sz w:val="28"/>
          <w:szCs w:val="28"/>
        </w:rPr>
        <w:t>Наибольший удельный вес в объеме безвозмездных поступлений  составляют субвенции –58,4%, субсидии –37,2%, дотации на выравнивание бюджетной обеспеченности – 4,4%.</w:t>
      </w:r>
    </w:p>
    <w:p w:rsidR="00C82834" w:rsidRPr="00AC2FA9" w:rsidRDefault="00AC2FA9" w:rsidP="008B0E70">
      <w:pPr>
        <w:shd w:val="clear" w:color="auto" w:fill="FFFFFF"/>
        <w:tabs>
          <w:tab w:val="left" w:pos="950"/>
        </w:tabs>
        <w:spacing w:line="276" w:lineRule="auto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834" w:rsidRPr="00AC2FA9">
        <w:rPr>
          <w:rFonts w:eastAsia="Times New Roman"/>
          <w:color w:val="000000"/>
          <w:spacing w:val="-7"/>
          <w:sz w:val="28"/>
          <w:szCs w:val="28"/>
        </w:rPr>
        <w:t>Показатели основных характеристик бюджета за 201</w:t>
      </w:r>
      <w:r w:rsidR="001B7538" w:rsidRPr="00AC2FA9">
        <w:rPr>
          <w:rFonts w:eastAsia="Times New Roman"/>
          <w:color w:val="000000"/>
          <w:spacing w:val="-7"/>
          <w:sz w:val="28"/>
          <w:szCs w:val="28"/>
        </w:rPr>
        <w:t>6</w:t>
      </w:r>
      <w:r w:rsidR="00C82834" w:rsidRPr="00AC2FA9">
        <w:rPr>
          <w:rFonts w:eastAsia="Times New Roman"/>
          <w:color w:val="000000"/>
          <w:spacing w:val="-7"/>
          <w:sz w:val="28"/>
          <w:szCs w:val="28"/>
        </w:rPr>
        <w:t xml:space="preserve"> год, по результатам</w:t>
      </w:r>
      <w:r w:rsidR="00C82834" w:rsidRPr="00AC2FA9">
        <w:rPr>
          <w:rFonts w:eastAsia="Times New Roman"/>
          <w:color w:val="000000"/>
          <w:spacing w:val="-7"/>
          <w:sz w:val="28"/>
          <w:szCs w:val="28"/>
        </w:rPr>
        <w:br/>
      </w:r>
      <w:r w:rsidR="00C82834" w:rsidRPr="00AC2FA9">
        <w:rPr>
          <w:rFonts w:eastAsia="Times New Roman"/>
          <w:color w:val="000000"/>
          <w:spacing w:val="1"/>
          <w:sz w:val="28"/>
          <w:szCs w:val="28"/>
        </w:rPr>
        <w:t>проверки Контрольно-счетной палаты, соответствуют показателям Отчета об</w:t>
      </w:r>
      <w:r w:rsidR="00C82834" w:rsidRPr="00AC2FA9">
        <w:rPr>
          <w:rFonts w:eastAsia="Times New Roman"/>
          <w:color w:val="000000"/>
          <w:spacing w:val="1"/>
          <w:sz w:val="28"/>
          <w:szCs w:val="28"/>
        </w:rPr>
        <w:br/>
      </w:r>
      <w:r w:rsidR="00C82834" w:rsidRPr="00AC2FA9">
        <w:rPr>
          <w:rFonts w:eastAsia="Times New Roman"/>
          <w:color w:val="000000"/>
          <w:spacing w:val="-8"/>
          <w:sz w:val="28"/>
          <w:szCs w:val="28"/>
        </w:rPr>
        <w:t>исполнении бюджета.</w:t>
      </w:r>
    </w:p>
    <w:p w:rsidR="00AC2FA9" w:rsidRDefault="00321A71" w:rsidP="00AC2FA9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</w:t>
      </w:r>
      <w:r w:rsidR="00AC2FA9">
        <w:rPr>
          <w:rStyle w:val="a6"/>
          <w:b w:val="0"/>
          <w:sz w:val="28"/>
          <w:szCs w:val="28"/>
        </w:rPr>
        <w:t xml:space="preserve">Формирование и исполнение бюджета МО </w:t>
      </w:r>
      <w:r>
        <w:rPr>
          <w:rStyle w:val="a6"/>
          <w:b w:val="0"/>
          <w:sz w:val="28"/>
          <w:szCs w:val="28"/>
        </w:rPr>
        <w:t>Правобережный</w:t>
      </w:r>
      <w:r w:rsidR="00AC2FA9">
        <w:rPr>
          <w:rStyle w:val="a6"/>
          <w:b w:val="0"/>
          <w:sz w:val="28"/>
          <w:szCs w:val="28"/>
        </w:rPr>
        <w:t xml:space="preserve"> район за 2016 год осуществлялось согласно требованиям</w:t>
      </w:r>
      <w:r>
        <w:rPr>
          <w:rStyle w:val="a6"/>
          <w:b w:val="0"/>
          <w:sz w:val="28"/>
          <w:szCs w:val="28"/>
        </w:rPr>
        <w:t>,</w:t>
      </w:r>
      <w:r w:rsidR="00AC2FA9">
        <w:rPr>
          <w:rStyle w:val="a6"/>
          <w:b w:val="0"/>
          <w:sz w:val="28"/>
          <w:szCs w:val="28"/>
        </w:rPr>
        <w:t xml:space="preserve"> установленным БК РФ. Муниципальные правовые акты, регулирующие  бюджетный процесс соответствуют бюджетному законодательству. Классификация доходов и расходов бюджета</w:t>
      </w:r>
      <w:r>
        <w:rPr>
          <w:rStyle w:val="a6"/>
          <w:b w:val="0"/>
          <w:sz w:val="28"/>
          <w:szCs w:val="28"/>
        </w:rPr>
        <w:t>,</w:t>
      </w:r>
      <w:r w:rsidR="00AC2FA9">
        <w:rPr>
          <w:rStyle w:val="a6"/>
          <w:b w:val="0"/>
          <w:sz w:val="28"/>
          <w:szCs w:val="28"/>
        </w:rPr>
        <w:t xml:space="preserve"> указанная в отчете и в представленном проекте решения собрания представителей «Об утверждении отчета об исполнении бюджета на 2016 год»</w:t>
      </w:r>
      <w:r>
        <w:rPr>
          <w:rStyle w:val="a6"/>
          <w:b w:val="0"/>
          <w:sz w:val="28"/>
          <w:szCs w:val="28"/>
        </w:rPr>
        <w:t>,</w:t>
      </w:r>
      <w:r w:rsidR="00AC2FA9">
        <w:rPr>
          <w:rStyle w:val="a6"/>
          <w:b w:val="0"/>
          <w:sz w:val="28"/>
          <w:szCs w:val="28"/>
        </w:rPr>
        <w:t xml:space="preserve"> соответствует требованиям ст. 220 и 21 БК РФ.</w:t>
      </w:r>
    </w:p>
    <w:p w:rsidR="00AC2FA9" w:rsidRDefault="00AC2FA9" w:rsidP="008B0E70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Представленный годовой отчет об исполнении </w:t>
      </w:r>
      <w:r w:rsidR="008B0E70">
        <w:rPr>
          <w:rStyle w:val="a6"/>
          <w:b w:val="0"/>
          <w:sz w:val="28"/>
          <w:szCs w:val="28"/>
        </w:rPr>
        <w:t xml:space="preserve">районного </w:t>
      </w:r>
      <w:r>
        <w:rPr>
          <w:rStyle w:val="a6"/>
          <w:b w:val="0"/>
          <w:sz w:val="28"/>
          <w:szCs w:val="28"/>
        </w:rPr>
        <w:t>бюджет</w:t>
      </w:r>
      <w:r w:rsidR="008B0E70">
        <w:rPr>
          <w:rStyle w:val="a6"/>
          <w:b w:val="0"/>
          <w:sz w:val="28"/>
          <w:szCs w:val="28"/>
        </w:rPr>
        <w:t>а</w:t>
      </w:r>
      <w:r>
        <w:rPr>
          <w:rStyle w:val="a6"/>
          <w:b w:val="0"/>
          <w:sz w:val="28"/>
          <w:szCs w:val="28"/>
        </w:rPr>
        <w:t xml:space="preserve"> за 2016 год составлен по формам согласно Инструкции 191-Н. </w:t>
      </w:r>
    </w:p>
    <w:p w:rsidR="00AC2FA9" w:rsidRDefault="00AC2FA9" w:rsidP="00AC2FA9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В целом проект решения Собрания представителей «Об исполнении  бюджета МО </w:t>
      </w:r>
      <w:r w:rsidR="008B0E70">
        <w:rPr>
          <w:rStyle w:val="a6"/>
          <w:b w:val="0"/>
          <w:sz w:val="28"/>
          <w:szCs w:val="28"/>
        </w:rPr>
        <w:t xml:space="preserve">Правобережный </w:t>
      </w:r>
      <w:r>
        <w:rPr>
          <w:rStyle w:val="a6"/>
          <w:b w:val="0"/>
          <w:sz w:val="28"/>
          <w:szCs w:val="28"/>
        </w:rPr>
        <w:t xml:space="preserve"> район за 2016 год» содержит все нормы, которые предусмотрены ст. 264,6 БК РФ.</w:t>
      </w:r>
    </w:p>
    <w:p w:rsidR="00AC2FA9" w:rsidRDefault="00AC2FA9" w:rsidP="00AC2FA9">
      <w:pPr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Контрольно-счетная палата считает возможным рассмотреть проект решения Собрания представителей «Об исполнении бюджета МО </w:t>
      </w:r>
      <w:r w:rsidR="008B0E70">
        <w:rPr>
          <w:rStyle w:val="a6"/>
          <w:b w:val="0"/>
          <w:sz w:val="28"/>
          <w:szCs w:val="28"/>
        </w:rPr>
        <w:t xml:space="preserve">Правобережный </w:t>
      </w:r>
      <w:r>
        <w:rPr>
          <w:rStyle w:val="a6"/>
          <w:b w:val="0"/>
          <w:sz w:val="28"/>
          <w:szCs w:val="28"/>
        </w:rPr>
        <w:t xml:space="preserve"> район за 2016 год»</w:t>
      </w:r>
      <w:r w:rsidR="00321A71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предусмотрев следующие рекомендации в адрес АМС </w:t>
      </w:r>
      <w:r w:rsidR="008B0E70">
        <w:rPr>
          <w:rStyle w:val="a6"/>
          <w:b w:val="0"/>
          <w:sz w:val="28"/>
          <w:szCs w:val="28"/>
        </w:rPr>
        <w:t>Правобережного</w:t>
      </w:r>
      <w:r>
        <w:rPr>
          <w:rStyle w:val="a6"/>
          <w:b w:val="0"/>
          <w:sz w:val="28"/>
          <w:szCs w:val="28"/>
        </w:rPr>
        <w:t xml:space="preserve"> район</w:t>
      </w:r>
      <w:r w:rsidR="008B0E70">
        <w:rPr>
          <w:rStyle w:val="a6"/>
          <w:b w:val="0"/>
          <w:sz w:val="28"/>
          <w:szCs w:val="28"/>
        </w:rPr>
        <w:t>а</w:t>
      </w:r>
      <w:r>
        <w:rPr>
          <w:rStyle w:val="a6"/>
          <w:b w:val="0"/>
          <w:sz w:val="28"/>
          <w:szCs w:val="28"/>
        </w:rPr>
        <w:t xml:space="preserve"> и финансового управления  АМС </w:t>
      </w:r>
      <w:r w:rsidR="008B0E70">
        <w:rPr>
          <w:rStyle w:val="a6"/>
          <w:b w:val="0"/>
          <w:sz w:val="28"/>
          <w:szCs w:val="28"/>
        </w:rPr>
        <w:t>Правобережного</w:t>
      </w:r>
      <w:r>
        <w:rPr>
          <w:rStyle w:val="a6"/>
          <w:b w:val="0"/>
          <w:sz w:val="28"/>
          <w:szCs w:val="28"/>
        </w:rPr>
        <w:t xml:space="preserve"> район</w:t>
      </w:r>
      <w:r w:rsidR="008B0E70">
        <w:rPr>
          <w:rStyle w:val="a6"/>
          <w:b w:val="0"/>
          <w:sz w:val="28"/>
          <w:szCs w:val="28"/>
        </w:rPr>
        <w:t>а</w:t>
      </w:r>
      <w:r>
        <w:rPr>
          <w:rStyle w:val="a6"/>
          <w:b w:val="0"/>
          <w:sz w:val="28"/>
          <w:szCs w:val="28"/>
        </w:rPr>
        <w:t>.</w:t>
      </w:r>
    </w:p>
    <w:p w:rsidR="00AC2FA9" w:rsidRDefault="00AC2FA9" w:rsidP="00AC2FA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С целью пополнения доходной части бюджета района в 2017 году  и сокращению дефицита бюджета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 же погашению задолженности.</w:t>
      </w:r>
    </w:p>
    <w:p w:rsidR="00AC2FA9" w:rsidRDefault="00AC2FA9" w:rsidP="00AC2FA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Обратить внимание на необходимость при формировании и  исполнении бюджета</w:t>
      </w:r>
      <w:r w:rsidR="00321A71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обеспечить обоснованность заявленных объемов бюджетных  ассигнований в целях сбалансированности общих расходов бюджета с реальными к получению доходами и источниками финансирования дефицита.</w:t>
      </w:r>
    </w:p>
    <w:p w:rsidR="00AC2FA9" w:rsidRDefault="00AC2FA9" w:rsidP="00AC2FA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Провести инвентаризацию всех  действующих муниципальных целевых программ в части конечных их целей реализации, и потребностей в финансовых средствах, а так же оценку их эффективности. Обеспечить соответствие объемов финансирования, указанных в паспортах муниципальных программ с объемами, утвержденными в бюджете района.</w:t>
      </w:r>
    </w:p>
    <w:p w:rsidR="00AC2FA9" w:rsidRDefault="00AC2FA9" w:rsidP="00AC2FA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Повысить эффективность расходования бюджетных средств, установить ответственность главных распорядителей бюджетных средств, получателей бюджета за их расходованием.</w:t>
      </w:r>
    </w:p>
    <w:p w:rsidR="00C82834" w:rsidRDefault="00C82834" w:rsidP="001B7538">
      <w:pPr>
        <w:shd w:val="clear" w:color="auto" w:fill="FFFFFF"/>
        <w:spacing w:before="1217"/>
      </w:pPr>
      <w:r>
        <w:rPr>
          <w:rFonts w:eastAsia="Times New Roman"/>
          <w:color w:val="000000"/>
          <w:spacing w:val="-7"/>
          <w:sz w:val="28"/>
          <w:szCs w:val="28"/>
        </w:rPr>
        <w:t>Председатель Контрольно-счетной палаты</w:t>
      </w:r>
    </w:p>
    <w:p w:rsidR="00C82834" w:rsidRDefault="00C82834" w:rsidP="001B7538">
      <w:pPr>
        <w:shd w:val="clear" w:color="auto" w:fill="FFFFFF"/>
        <w:tabs>
          <w:tab w:val="left" w:pos="7286"/>
        </w:tabs>
      </w:pPr>
      <w:r>
        <w:rPr>
          <w:rFonts w:eastAsia="Times New Roman"/>
          <w:color w:val="000000"/>
          <w:spacing w:val="-9"/>
          <w:sz w:val="28"/>
          <w:szCs w:val="28"/>
        </w:rPr>
        <w:t>Правобережного района</w:t>
      </w:r>
      <w:r w:rsidR="001B7538">
        <w:rPr>
          <w:rFonts w:eastAsia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 w:rsidR="001B7538">
        <w:rPr>
          <w:rFonts w:eastAsia="Times New Roman"/>
          <w:color w:val="000000"/>
          <w:spacing w:val="-9"/>
          <w:sz w:val="28"/>
          <w:szCs w:val="28"/>
        </w:rPr>
        <w:t>Л.З.Тараева</w:t>
      </w:r>
      <w:proofErr w:type="spellEnd"/>
    </w:p>
    <w:p w:rsidR="004F2A0E" w:rsidRDefault="004F2A0E" w:rsidP="004F2A0E">
      <w:pPr>
        <w:shd w:val="clear" w:color="auto" w:fill="FFFFFF"/>
        <w:spacing w:line="302" w:lineRule="exact"/>
        <w:ind w:left="7" w:right="7" w:firstLine="670"/>
        <w:jc w:val="both"/>
      </w:pPr>
    </w:p>
    <w:p w:rsidR="004F2A0E" w:rsidRDefault="004F2A0E" w:rsidP="004F2A0E">
      <w:pPr>
        <w:shd w:val="clear" w:color="auto" w:fill="FFFFFF"/>
        <w:tabs>
          <w:tab w:val="left" w:pos="1346"/>
        </w:tabs>
        <w:spacing w:before="7" w:line="302" w:lineRule="exact"/>
        <w:rPr>
          <w:rFonts w:eastAsia="Times New Roman"/>
          <w:color w:val="000000"/>
          <w:sz w:val="28"/>
          <w:szCs w:val="28"/>
        </w:rPr>
      </w:pPr>
    </w:p>
    <w:p w:rsidR="004F2A0E" w:rsidRDefault="004F2A0E" w:rsidP="004F2A0E">
      <w:pPr>
        <w:shd w:val="clear" w:color="auto" w:fill="FFFFFF"/>
        <w:tabs>
          <w:tab w:val="left" w:pos="1346"/>
        </w:tabs>
        <w:spacing w:line="324" w:lineRule="exact"/>
        <w:ind w:left="677"/>
        <w:rPr>
          <w:color w:val="000000"/>
          <w:spacing w:val="-18"/>
          <w:sz w:val="28"/>
          <w:szCs w:val="28"/>
        </w:rPr>
      </w:pPr>
    </w:p>
    <w:sectPr w:rsidR="004F2A0E" w:rsidSect="00805745">
      <w:type w:val="continuous"/>
      <w:pgSz w:w="11909" w:h="16834"/>
      <w:pgMar w:top="1440" w:right="1070" w:bottom="720" w:left="13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9C1C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A7260"/>
    <w:multiLevelType w:val="hybridMultilevel"/>
    <w:tmpl w:val="D6809C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F6C6037"/>
    <w:multiLevelType w:val="singleLevel"/>
    <w:tmpl w:val="512EC9D4"/>
    <w:lvl w:ilvl="0">
      <w:start w:val="1"/>
      <w:numFmt w:val="decimal"/>
      <w:lvlText w:val="%1)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2A095491"/>
    <w:multiLevelType w:val="singleLevel"/>
    <w:tmpl w:val="1688CF36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FF0FDF"/>
    <w:multiLevelType w:val="singleLevel"/>
    <w:tmpl w:val="1638AC78"/>
    <w:lvl w:ilvl="0">
      <w:start w:val="3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2979EE"/>
    <w:multiLevelType w:val="hybridMultilevel"/>
    <w:tmpl w:val="840A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15696"/>
    <w:multiLevelType w:val="singleLevel"/>
    <w:tmpl w:val="70B8D250"/>
    <w:lvl w:ilvl="0">
      <w:start w:val="1"/>
      <w:numFmt w:val="decimal"/>
      <w:lvlText w:val="%1)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3E6DB0"/>
    <w:multiLevelType w:val="hybridMultilevel"/>
    <w:tmpl w:val="79EE04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6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655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6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startOverride w:val="3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7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6"/>
    </w:lvlOverride>
  </w:num>
  <w:num w:numId="17">
    <w:abstractNumId w:val="1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69D3"/>
    <w:rsid w:val="00015DA5"/>
    <w:rsid w:val="000A39DD"/>
    <w:rsid w:val="001317AD"/>
    <w:rsid w:val="001B7538"/>
    <w:rsid w:val="001C3B48"/>
    <w:rsid w:val="00274EA0"/>
    <w:rsid w:val="0027780E"/>
    <w:rsid w:val="002858FD"/>
    <w:rsid w:val="002A6DC2"/>
    <w:rsid w:val="002C15B6"/>
    <w:rsid w:val="002C37A4"/>
    <w:rsid w:val="00301C24"/>
    <w:rsid w:val="00321A71"/>
    <w:rsid w:val="003B69D3"/>
    <w:rsid w:val="003F290D"/>
    <w:rsid w:val="00410CE5"/>
    <w:rsid w:val="00421C90"/>
    <w:rsid w:val="00454861"/>
    <w:rsid w:val="004F2A0E"/>
    <w:rsid w:val="005C3DAE"/>
    <w:rsid w:val="005F0919"/>
    <w:rsid w:val="005F5EF7"/>
    <w:rsid w:val="00605D63"/>
    <w:rsid w:val="0063502D"/>
    <w:rsid w:val="006D5BF9"/>
    <w:rsid w:val="0070348A"/>
    <w:rsid w:val="00761733"/>
    <w:rsid w:val="007E7817"/>
    <w:rsid w:val="00805745"/>
    <w:rsid w:val="008322D8"/>
    <w:rsid w:val="008A234E"/>
    <w:rsid w:val="008B0E70"/>
    <w:rsid w:val="00923786"/>
    <w:rsid w:val="0092396F"/>
    <w:rsid w:val="009B609B"/>
    <w:rsid w:val="009B66FD"/>
    <w:rsid w:val="009D5A8D"/>
    <w:rsid w:val="00A402A1"/>
    <w:rsid w:val="00A47E72"/>
    <w:rsid w:val="00AC2FA9"/>
    <w:rsid w:val="00B5104E"/>
    <w:rsid w:val="00B567AC"/>
    <w:rsid w:val="00C0549D"/>
    <w:rsid w:val="00C06AC5"/>
    <w:rsid w:val="00C40FA8"/>
    <w:rsid w:val="00C7622B"/>
    <w:rsid w:val="00C82834"/>
    <w:rsid w:val="00D252DF"/>
    <w:rsid w:val="00D4320F"/>
    <w:rsid w:val="00D706BE"/>
    <w:rsid w:val="00D82FD0"/>
    <w:rsid w:val="00F10618"/>
    <w:rsid w:val="00F73DE9"/>
    <w:rsid w:val="00F90931"/>
    <w:rsid w:val="00FC1B7D"/>
    <w:rsid w:val="00FD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1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3502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styleId="a6">
    <w:name w:val="Strong"/>
    <w:qFormat/>
    <w:rsid w:val="0063502D"/>
    <w:rPr>
      <w:b/>
      <w:bCs/>
    </w:rPr>
  </w:style>
  <w:style w:type="character" w:styleId="a7">
    <w:name w:val="Emphasis"/>
    <w:qFormat/>
    <w:rsid w:val="0063502D"/>
    <w:rPr>
      <w:i/>
      <w:iCs/>
    </w:rPr>
  </w:style>
  <w:style w:type="paragraph" w:styleId="a8">
    <w:name w:val="Title"/>
    <w:basedOn w:val="a"/>
    <w:link w:val="a9"/>
    <w:qFormat/>
    <w:rsid w:val="0063502D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8"/>
      <w:u w:val="single"/>
    </w:rPr>
  </w:style>
  <w:style w:type="character" w:customStyle="1" w:styleId="a9">
    <w:name w:val="Название Знак"/>
    <w:basedOn w:val="a0"/>
    <w:link w:val="a8"/>
    <w:rsid w:val="0063502D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aa">
    <w:name w:val="Table Grid"/>
    <w:basedOn w:val="a1"/>
    <w:uiPriority w:val="59"/>
    <w:rsid w:val="0063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A6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c">
    <w:name w:val="Intense Emphasis"/>
    <w:basedOn w:val="a0"/>
    <w:uiPriority w:val="21"/>
    <w:qFormat/>
    <w:rsid w:val="002A6DC2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F7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B1F9-6EDE-4565-B518-12AD8890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7199</Words>
  <Characters>49908</Characters>
  <Application>Microsoft Office Word</Application>
  <DocSecurity>0</DocSecurity>
  <Lines>415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2017-04-21T07:14:00Z</cp:lastPrinted>
  <dcterms:created xsi:type="dcterms:W3CDTF">2017-04-17T19:12:00Z</dcterms:created>
  <dcterms:modified xsi:type="dcterms:W3CDTF">2017-04-21T07:14:00Z</dcterms:modified>
</cp:coreProperties>
</file>